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组织学习《中国共产党统一战线工作条例》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（2023年5月15日）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</w:t>
      </w:r>
      <w:r>
        <w:rPr>
          <w:rFonts w:hint="eastAsia" w:ascii="仿宋" w:hAnsi="仿宋" w:eastAsia="仿宋" w:cs="仿宋"/>
          <w:sz w:val="32"/>
          <w:szCs w:val="32"/>
        </w:rPr>
        <w:t>组织学习《中国共产党统一战线工作条例》，社区书记孟凡妍领学并认真解读了《条例》相关内容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向社区干部阐释了新时期统战工作的重要性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并对近期民族政策宣传工作作出安排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是要充分认识做好新时代统战工作的重要性，认真学习、准确领会《条例》精神，要坚持党对统一战线工作的集中统一领导，进一步做好民族宗教、非公有制经济、党外代表人士等相关工作，切实用好统一战线这一重要法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深刻领会习近平总书记关于加强和改进统一战线工作的重要思想，深刻把握新时代统战工作的总体要求，进一步增强做好统战工作的政治自觉、思想自觉和行动自觉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以党的二十大精神为指引做好新时代党的统一战线工作，要在思想上深刻认识党的二十大的重大意义，切实增强学习贯彻党的二十大精神的自觉性和坚定性。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1" name="图片 1" descr="2023.5.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5.15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2023.5.15金都新城社区党总支组织学习《中国共产党统一战线工作条例》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2" name="图片 2" descr="2023.5.1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5.15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2023.5.15金都新城社区党总支组织学习《中国共产党统一战线工作条例》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0A61F65"/>
    <w:rsid w:val="012773E6"/>
    <w:rsid w:val="02713DF9"/>
    <w:rsid w:val="058A2987"/>
    <w:rsid w:val="0A261F90"/>
    <w:rsid w:val="0A67269E"/>
    <w:rsid w:val="11BF0122"/>
    <w:rsid w:val="1E1F5978"/>
    <w:rsid w:val="1FB625C5"/>
    <w:rsid w:val="21823639"/>
    <w:rsid w:val="2AC054F4"/>
    <w:rsid w:val="3215476C"/>
    <w:rsid w:val="3AED1695"/>
    <w:rsid w:val="3FA96C8F"/>
    <w:rsid w:val="438C4ADE"/>
    <w:rsid w:val="45ED7A4C"/>
    <w:rsid w:val="48930786"/>
    <w:rsid w:val="4E58484D"/>
    <w:rsid w:val="4F8C18D0"/>
    <w:rsid w:val="60946C5A"/>
    <w:rsid w:val="60D65153"/>
    <w:rsid w:val="62F617E3"/>
    <w:rsid w:val="635B0F50"/>
    <w:rsid w:val="6CAE2EF9"/>
    <w:rsid w:val="6CCE1DF2"/>
    <w:rsid w:val="723B654A"/>
    <w:rsid w:val="72B255A0"/>
    <w:rsid w:val="73195612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461</Characters>
  <Lines>0</Lines>
  <Paragraphs>0</Paragraphs>
  <TotalTime>1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2023-05-15T07:13:57Z</cp:lastPrinted>
  <dcterms:modified xsi:type="dcterms:W3CDTF">2023-05-15T07:14:18Z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CEF5BB2BC8704E3C8296C2DAD5C80E2A_13</vt:lpwstr>
  </property>
</Properties>
</file>