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eastAsiaTheme="minorEastAsia"/>
          <w:sz w:val="36"/>
          <w:szCs w:val="44"/>
          <w:lang w:eastAsia="zh-CN"/>
        </w:rPr>
      </w:pPr>
      <w:r>
        <w:rPr>
          <w:rFonts w:hint="eastAsia"/>
          <w:sz w:val="36"/>
          <w:szCs w:val="44"/>
        </w:rPr>
        <w:t>汪家村党支部</w:t>
      </w:r>
      <w:r>
        <w:rPr>
          <w:rFonts w:hint="eastAsia"/>
          <w:sz w:val="36"/>
          <w:szCs w:val="44"/>
          <w:lang w:val="en-US" w:eastAsia="zh-CN"/>
        </w:rPr>
        <w:t>2023</w:t>
      </w:r>
      <w:r>
        <w:rPr>
          <w:rFonts w:hint="eastAsia"/>
          <w:sz w:val="36"/>
          <w:szCs w:val="44"/>
        </w:rPr>
        <w:t>年工作</w:t>
      </w:r>
      <w:r>
        <w:rPr>
          <w:rFonts w:hint="eastAsia"/>
          <w:sz w:val="36"/>
          <w:szCs w:val="44"/>
          <w:lang w:val="en-US" w:eastAsia="zh-CN"/>
        </w:rPr>
        <w:t>计划</w:t>
      </w:r>
    </w:p>
    <w:p>
      <w:pPr>
        <w:rPr>
          <w:rFonts w:hint="eastAsia"/>
        </w:rPr>
      </w:pPr>
    </w:p>
    <w:p>
      <w:pPr>
        <w:ind w:firstLine="560" w:firstLineChars="200"/>
        <w:rPr>
          <w:rFonts w:hint="eastAsia"/>
          <w:sz w:val="28"/>
          <w:szCs w:val="36"/>
        </w:rPr>
      </w:pPr>
      <w:r>
        <w:rPr>
          <w:rFonts w:hint="eastAsia"/>
          <w:sz w:val="28"/>
          <w:szCs w:val="36"/>
          <w:lang w:val="en-US" w:eastAsia="zh-CN"/>
        </w:rPr>
        <w:t>2023</w:t>
      </w:r>
      <w:r>
        <w:rPr>
          <w:rFonts w:hint="eastAsia"/>
          <w:sz w:val="28"/>
          <w:szCs w:val="36"/>
        </w:rPr>
        <w:t>年党建各项工作的开展，以</w:t>
      </w:r>
      <w:r>
        <w:rPr>
          <w:rFonts w:hint="eastAsia"/>
          <w:sz w:val="28"/>
          <w:szCs w:val="36"/>
          <w:lang w:val="en-US" w:eastAsia="zh-CN"/>
        </w:rPr>
        <w:t>习近平新时代中国特色社会主义思想</w:t>
      </w:r>
      <w:r>
        <w:rPr>
          <w:rFonts w:hint="eastAsia"/>
          <w:sz w:val="28"/>
          <w:szCs w:val="36"/>
        </w:rPr>
        <w:t>为主题教育为抓手，全面推进党的政治建设、思想建设、组织建设、作风建设、纪律建设，把制度建设贯穿其中，加强阵地建设，充分发挥党支部的战斗堡垒作用。</w:t>
      </w:r>
    </w:p>
    <w:p>
      <w:pPr>
        <w:numPr>
          <w:ilvl w:val="0"/>
          <w:numId w:val="1"/>
        </w:numPr>
        <w:rPr>
          <w:rFonts w:hint="eastAsia"/>
          <w:sz w:val="28"/>
          <w:szCs w:val="36"/>
        </w:rPr>
      </w:pPr>
      <w:r>
        <w:rPr>
          <w:rFonts w:hint="eastAsia"/>
          <w:sz w:val="28"/>
          <w:szCs w:val="36"/>
        </w:rPr>
        <w:t>党组织建设情况</w:t>
      </w:r>
    </w:p>
    <w:p>
      <w:pPr>
        <w:numPr>
          <w:numId w:val="0"/>
        </w:numPr>
        <w:ind w:firstLine="560" w:firstLineChars="200"/>
        <w:rPr>
          <w:rFonts w:hint="eastAsia"/>
          <w:sz w:val="28"/>
          <w:szCs w:val="36"/>
        </w:rPr>
      </w:pPr>
      <w:r>
        <w:rPr>
          <w:rFonts w:hint="eastAsia"/>
          <w:sz w:val="28"/>
          <w:szCs w:val="36"/>
        </w:rPr>
        <w:t>我村党支部现有党员4</w:t>
      </w:r>
      <w:r>
        <w:rPr>
          <w:rFonts w:hint="eastAsia"/>
          <w:sz w:val="28"/>
          <w:szCs w:val="36"/>
          <w:lang w:val="en-US" w:eastAsia="zh-CN"/>
        </w:rPr>
        <w:t>8</w:t>
      </w:r>
      <w:r>
        <w:rPr>
          <w:rFonts w:hint="eastAsia"/>
          <w:sz w:val="28"/>
          <w:szCs w:val="36"/>
        </w:rPr>
        <w:t>人，其中男性党员3</w:t>
      </w:r>
      <w:r>
        <w:rPr>
          <w:rFonts w:hint="eastAsia"/>
          <w:sz w:val="28"/>
          <w:szCs w:val="36"/>
          <w:lang w:val="en-US" w:eastAsia="zh-CN"/>
        </w:rPr>
        <w:t>7</w:t>
      </w:r>
      <w:r>
        <w:rPr>
          <w:rFonts w:hint="eastAsia"/>
          <w:sz w:val="28"/>
          <w:szCs w:val="36"/>
        </w:rPr>
        <w:t>人，女性党员12人，大学学历11人，少数民族党员6人，平均年龄47岁。入党积极份子3人。及时收缴党费，一季度 共缴纳党费</w:t>
      </w:r>
      <w:r>
        <w:rPr>
          <w:rFonts w:hint="eastAsia"/>
          <w:sz w:val="28"/>
          <w:szCs w:val="36"/>
          <w:lang w:val="en-US" w:eastAsia="zh-CN"/>
        </w:rPr>
        <w:t>244.5</w:t>
      </w:r>
      <w:r>
        <w:rPr>
          <w:rFonts w:hint="eastAsia"/>
          <w:sz w:val="28"/>
          <w:szCs w:val="36"/>
        </w:rPr>
        <w:t>元。</w:t>
      </w:r>
    </w:p>
    <w:p>
      <w:pPr>
        <w:rPr>
          <w:rFonts w:hint="eastAsia"/>
          <w:sz w:val="28"/>
          <w:szCs w:val="36"/>
        </w:rPr>
      </w:pPr>
      <w:r>
        <w:rPr>
          <w:rFonts w:hint="eastAsia"/>
          <w:sz w:val="28"/>
          <w:szCs w:val="36"/>
        </w:rPr>
        <w:t>二、党组织基础工作落实情况</w:t>
      </w:r>
    </w:p>
    <w:p>
      <w:pPr>
        <w:ind w:firstLine="560" w:firstLineChars="200"/>
        <w:rPr>
          <w:rFonts w:hint="eastAsia"/>
          <w:sz w:val="28"/>
          <w:szCs w:val="36"/>
        </w:rPr>
      </w:pPr>
      <w:r>
        <w:rPr>
          <w:rFonts w:hint="eastAsia"/>
          <w:sz w:val="28"/>
          <w:szCs w:val="36"/>
        </w:rPr>
        <w:t>1、提高党员干部素质，浓厚学习氛围，开展形式多样的政治理论学习，利用党员固定日的每月最后一个周日，集中学习党的理论知识，掌握国家政策、法律法规。利用学习强国微信平台不断充实全体党员的政治素质和自身素质。</w:t>
      </w:r>
    </w:p>
    <w:p>
      <w:pPr>
        <w:ind w:firstLine="560" w:firstLineChars="200"/>
        <w:rPr>
          <w:rFonts w:hint="eastAsia"/>
          <w:sz w:val="28"/>
          <w:szCs w:val="36"/>
        </w:rPr>
      </w:pPr>
      <w:r>
        <w:rPr>
          <w:rFonts w:hint="eastAsia"/>
          <w:sz w:val="28"/>
          <w:szCs w:val="36"/>
        </w:rPr>
        <w:t>2、提高服务群众的本领，培养党员的工作能力，密切联系群众的方式方法，确实为群众办实事、解难题、及时化解邻里群众之间的矛盾。</w:t>
      </w:r>
    </w:p>
    <w:p>
      <w:pPr>
        <w:ind w:firstLine="560" w:firstLineChars="200"/>
        <w:rPr>
          <w:rFonts w:hint="eastAsia"/>
          <w:sz w:val="28"/>
          <w:szCs w:val="36"/>
        </w:rPr>
      </w:pPr>
      <w:r>
        <w:rPr>
          <w:rFonts w:hint="eastAsia"/>
          <w:sz w:val="28"/>
          <w:szCs w:val="36"/>
        </w:rPr>
        <w:t>3、认真落实“三会一课”制度，制定党员教育学习计划，以习近平总书记重要讲话</w:t>
      </w:r>
      <w:r>
        <w:rPr>
          <w:rFonts w:hint="eastAsia"/>
          <w:sz w:val="28"/>
          <w:szCs w:val="36"/>
          <w:lang w:val="en-US" w:eastAsia="zh-CN"/>
        </w:rPr>
        <w:t>二十大</w:t>
      </w:r>
      <w:r>
        <w:rPr>
          <w:rFonts w:hint="eastAsia"/>
          <w:sz w:val="28"/>
          <w:szCs w:val="36"/>
        </w:rPr>
        <w:t>精神及社会主义核心价值观。“不忘初心、牢记使命”为重点，按时招开党员大会。以《如何做为一名优秀共产党员》为题上一次党课。每月按时召开支委会商讨支部的日常工作中遇到的难题与改进工作方法。</w:t>
      </w:r>
    </w:p>
    <w:p>
      <w:pPr>
        <w:rPr>
          <w:rFonts w:hint="eastAsia"/>
          <w:sz w:val="28"/>
          <w:szCs w:val="36"/>
        </w:rPr>
      </w:pPr>
      <w:r>
        <w:rPr>
          <w:rFonts w:hint="eastAsia"/>
          <w:sz w:val="28"/>
          <w:szCs w:val="36"/>
        </w:rPr>
        <w:t>三、党组织活动开展情况</w:t>
      </w:r>
    </w:p>
    <w:p>
      <w:pPr>
        <w:ind w:firstLine="560" w:firstLineChars="200"/>
        <w:rPr>
          <w:rFonts w:hint="eastAsia"/>
          <w:sz w:val="28"/>
          <w:szCs w:val="36"/>
        </w:rPr>
      </w:pPr>
      <w:r>
        <w:rPr>
          <w:rFonts w:hint="eastAsia"/>
          <w:sz w:val="28"/>
          <w:szCs w:val="36"/>
        </w:rPr>
        <w:t>积极组织全体党员开展环境治理工作，巩固创城成果，支部先后组织三次清理街道卫生、门前乱堆乱放及创业大道两侧清理垃圾活动，参加人员38人。</w:t>
      </w:r>
    </w:p>
    <w:p>
      <w:pPr>
        <w:rPr>
          <w:rFonts w:hint="eastAsia"/>
          <w:sz w:val="28"/>
          <w:szCs w:val="36"/>
        </w:rPr>
      </w:pPr>
      <w:r>
        <w:rPr>
          <w:rFonts w:hint="eastAsia"/>
          <w:sz w:val="28"/>
          <w:szCs w:val="36"/>
        </w:rPr>
        <w:t>四、文化宣传</w:t>
      </w:r>
    </w:p>
    <w:p>
      <w:pPr>
        <w:ind w:firstLine="560" w:firstLineChars="200"/>
        <w:rPr>
          <w:rFonts w:hint="eastAsia"/>
          <w:sz w:val="28"/>
          <w:szCs w:val="36"/>
        </w:rPr>
      </w:pPr>
      <w:r>
        <w:rPr>
          <w:rFonts w:hint="eastAsia"/>
          <w:sz w:val="28"/>
          <w:szCs w:val="36"/>
        </w:rPr>
        <w:t>1.根据文化宣传工作的责任和任务，积极向全体党员和广大群众宣传党的政策法律法规社会主义核心价值观等一系列文件精神，</w:t>
      </w:r>
      <w:r>
        <w:rPr>
          <w:rFonts w:hint="eastAsia"/>
          <w:sz w:val="28"/>
          <w:szCs w:val="36"/>
          <w:lang w:val="en-US" w:eastAsia="zh-CN"/>
        </w:rPr>
        <w:t>第一季度</w:t>
      </w:r>
      <w:r>
        <w:rPr>
          <w:rFonts w:hint="eastAsia"/>
          <w:sz w:val="28"/>
          <w:szCs w:val="36"/>
        </w:rPr>
        <w:t>共计召开各项会议五次。学习党章党规，学习系列讲话做合格共产党员，通过学习增强全体党员的自身意识，大局意识，整体意识，从而在各项活动中充分发挥共产党员先锋模范作用。对</w:t>
      </w:r>
      <w:r>
        <w:rPr>
          <w:rFonts w:hint="eastAsia"/>
          <w:sz w:val="28"/>
          <w:szCs w:val="36"/>
          <w:lang w:eastAsia="zh-CN"/>
        </w:rPr>
        <w:t>“</w:t>
      </w:r>
      <w:r>
        <w:rPr>
          <w:rFonts w:hint="eastAsia"/>
          <w:sz w:val="28"/>
          <w:szCs w:val="36"/>
        </w:rPr>
        <w:t>不忘初心，牢记使命</w:t>
      </w:r>
      <w:r>
        <w:rPr>
          <w:rFonts w:hint="eastAsia"/>
          <w:sz w:val="28"/>
          <w:szCs w:val="36"/>
          <w:lang w:eastAsia="zh-CN"/>
        </w:rPr>
        <w:t>”</w:t>
      </w:r>
      <w:r>
        <w:rPr>
          <w:rFonts w:hint="eastAsia"/>
          <w:sz w:val="28"/>
          <w:szCs w:val="36"/>
        </w:rPr>
        <w:t>的</w:t>
      </w:r>
      <w:r>
        <w:rPr>
          <w:rFonts w:hint="eastAsia"/>
          <w:sz w:val="28"/>
          <w:szCs w:val="36"/>
          <w:lang w:val="en-US" w:eastAsia="zh-CN"/>
        </w:rPr>
        <w:t>责</w:t>
      </w:r>
      <w:r>
        <w:rPr>
          <w:rFonts w:hint="eastAsia"/>
          <w:sz w:val="28"/>
          <w:szCs w:val="36"/>
        </w:rPr>
        <w:t>任感使命感加深了认识。</w:t>
      </w:r>
    </w:p>
    <w:p>
      <w:pPr>
        <w:ind w:firstLine="560" w:firstLineChars="200"/>
        <w:rPr>
          <w:rFonts w:hint="eastAsia"/>
          <w:sz w:val="28"/>
          <w:szCs w:val="36"/>
          <w:lang w:eastAsia="zh-CN"/>
        </w:rPr>
      </w:pPr>
      <w:r>
        <w:rPr>
          <w:rFonts w:hint="eastAsia"/>
          <w:sz w:val="28"/>
          <w:szCs w:val="36"/>
        </w:rPr>
        <w:t>2,丰富学习形式，搭建多种学习平台，创造不同层次的党员微信群，可以及时在群内讨论学习心得，学习体会。创建党员学习理论资料库，内容</w:t>
      </w:r>
      <w:r>
        <w:rPr>
          <w:rFonts w:hint="eastAsia"/>
          <w:sz w:val="28"/>
          <w:szCs w:val="36"/>
          <w:lang w:val="en-US" w:eastAsia="zh-CN"/>
        </w:rPr>
        <w:t>涵盖</w:t>
      </w:r>
      <w:r>
        <w:rPr>
          <w:rFonts w:hint="eastAsia"/>
          <w:sz w:val="28"/>
          <w:szCs w:val="36"/>
        </w:rPr>
        <w:t>党建工作</w:t>
      </w:r>
      <w:r>
        <w:rPr>
          <w:rFonts w:hint="eastAsia"/>
          <w:sz w:val="28"/>
          <w:szCs w:val="36"/>
          <w:lang w:val="en-US" w:eastAsia="zh-CN"/>
        </w:rPr>
        <w:t>方</w:t>
      </w:r>
      <w:r>
        <w:rPr>
          <w:rFonts w:hint="eastAsia"/>
          <w:sz w:val="28"/>
          <w:szCs w:val="36"/>
        </w:rPr>
        <w:t>方</w:t>
      </w:r>
      <w:r>
        <w:rPr>
          <w:rFonts w:hint="eastAsia"/>
          <w:sz w:val="28"/>
          <w:szCs w:val="36"/>
          <w:lang w:val="en-US" w:eastAsia="zh-CN"/>
        </w:rPr>
        <w:t>面</w:t>
      </w:r>
      <w:r>
        <w:rPr>
          <w:rFonts w:hint="eastAsia"/>
          <w:sz w:val="28"/>
          <w:szCs w:val="36"/>
        </w:rPr>
        <w:t>面，</w:t>
      </w:r>
      <w:r>
        <w:rPr>
          <w:rFonts w:hint="eastAsia"/>
          <w:sz w:val="28"/>
          <w:szCs w:val="36"/>
          <w:lang w:val="en-US" w:eastAsia="zh-CN"/>
        </w:rPr>
        <w:t>方</w:t>
      </w:r>
      <w:r>
        <w:rPr>
          <w:rFonts w:hint="eastAsia"/>
          <w:sz w:val="28"/>
          <w:szCs w:val="36"/>
        </w:rPr>
        <w:t>便党</w:t>
      </w:r>
      <w:r>
        <w:rPr>
          <w:rFonts w:hint="eastAsia"/>
          <w:sz w:val="28"/>
          <w:szCs w:val="36"/>
          <w:lang w:val="en-US" w:eastAsia="zh-CN"/>
        </w:rPr>
        <w:t>员</w:t>
      </w:r>
      <w:r>
        <w:rPr>
          <w:rFonts w:hint="eastAsia"/>
          <w:sz w:val="28"/>
          <w:szCs w:val="36"/>
        </w:rPr>
        <w:t>学习</w:t>
      </w:r>
      <w:r>
        <w:rPr>
          <w:rFonts w:hint="eastAsia"/>
          <w:sz w:val="28"/>
          <w:szCs w:val="36"/>
          <w:lang w:eastAsia="zh-CN"/>
        </w:rPr>
        <w:t>。</w:t>
      </w:r>
    </w:p>
    <w:p>
      <w:pPr>
        <w:ind w:firstLine="560" w:firstLineChars="200"/>
        <w:rPr>
          <w:rFonts w:hint="eastAsia" w:eastAsiaTheme="minorEastAsia"/>
          <w:sz w:val="28"/>
          <w:szCs w:val="36"/>
          <w:lang w:eastAsia="zh-CN"/>
        </w:rPr>
      </w:pPr>
      <w:r>
        <w:rPr>
          <w:rFonts w:hint="eastAsia"/>
          <w:sz w:val="28"/>
          <w:szCs w:val="36"/>
          <w:lang w:val="en-US" w:eastAsia="zh-CN"/>
        </w:rPr>
        <w:t>3、规范组织发展程序，做好党员发展和入党积极份子的培养工</w:t>
      </w:r>
      <w:r>
        <w:rPr>
          <w:rFonts w:hint="eastAsia"/>
          <w:sz w:val="28"/>
          <w:szCs w:val="36"/>
        </w:rPr>
        <w:t>作。按规定及时收</w:t>
      </w:r>
      <w:r>
        <w:rPr>
          <w:rFonts w:hint="eastAsia"/>
          <w:sz w:val="28"/>
          <w:szCs w:val="36"/>
          <w:lang w:val="en-US" w:eastAsia="zh-CN"/>
        </w:rPr>
        <w:t>缴</w:t>
      </w:r>
      <w:r>
        <w:rPr>
          <w:rFonts w:hint="eastAsia"/>
          <w:sz w:val="28"/>
          <w:szCs w:val="36"/>
        </w:rPr>
        <w:t>党费，并按时缴纳</w:t>
      </w:r>
      <w:r>
        <w:rPr>
          <w:rFonts w:hint="eastAsia"/>
          <w:sz w:val="28"/>
          <w:szCs w:val="36"/>
          <w:lang w:eastAsia="zh-CN"/>
        </w:rPr>
        <w:t>。</w:t>
      </w:r>
    </w:p>
    <w:p>
      <w:pPr>
        <w:ind w:firstLine="560" w:firstLineChars="200"/>
        <w:rPr>
          <w:rFonts w:hint="eastAsia"/>
          <w:sz w:val="28"/>
          <w:szCs w:val="36"/>
        </w:rPr>
      </w:pPr>
      <w:r>
        <w:rPr>
          <w:rFonts w:hint="eastAsia"/>
          <w:sz w:val="28"/>
          <w:szCs w:val="36"/>
        </w:rPr>
        <w:t>我们坚决按照党工委的工作要求，以坚定稳健的步伐不断开拓进取的精神风范，进一步发挥党支部的战斗堡垒作用，使每个党员都能在各自不同的岗位上充分发挥其先锋模范作用，为振兴我村各项事业更快更好的发展做出更大的贡献。</w:t>
      </w: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34ED82"/>
    <w:multiLevelType w:val="singleLevel"/>
    <w:tmpl w:val="6934ED82"/>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UwZjllNzc0Mjg3Y2UxY2Q5ZTc0ZDNiM2FhMjAifQ=="/>
  </w:docVars>
  <w:rsids>
    <w:rsidRoot w:val="07370222"/>
    <w:rsid w:val="0737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2023-03-29T07:20:00Z</dcterms:created>
  <dc:creator>李玉琴</dc:creator>
  <cp:lastModifiedBy>李玉琴</cp:lastModifiedBy>
  <dcterms:modified xsi:type="dcterms:W3CDTF">2023-03-29T08:06:27Z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4A782ED7F9334B8C9A8A980B6C0A06CC</vt:lpwstr>
  </property>
</Properties>
</file>