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</w:rPr>
      </w:pPr>
      <w:r>
        <w:rPr>
          <w:rFonts w:hint="eastAsia"/>
          <w:sz w:val="44"/>
          <w:szCs w:val="52"/>
        </w:rPr>
        <w:t>汪家村志愿者开展环境卫生整治</w: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2023年1月4日为把农村环境提升一个新的档次，加快美丽乡村建设步伐，为深入打好环境卫生整治保卫战，汪家村党员和志愿者们不畏沙尘天气，清理积存垃圾，不放过卫生死角，开展了新一轮的环境卫生综合整治，根本目的是改变农村“脏、乱、差”现象，这不仅是改善农村卫生面貌的主要途径，也是建设美丽乡村的重要抓手，更是加强生态文明建设的基础环节。</w:t>
      </w:r>
    </w:p>
    <w:p>
      <w:pPr>
        <w:bidi w:val="0"/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在党员和志愿者的共同努力下，有效的改善了村内环境卫生，干净、整洁、有序的村容村貌，有利于改善生活环境，愉悦群众身心，提高生活质量，是一件惠及广大群众，让农村共享发展成果的事实。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43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5273040" cy="2359660"/>
            <wp:effectExtent l="0" t="0" r="3810" b="2540"/>
            <wp:docPr id="1" name="图片 1" descr="d61d07be0b51c6116717a19645865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1d07be0b51c6116717a19645865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WQ0YjY1YWUwN2I4OGI0MzM4NjdjZjViMDc4ZjEifQ=="/>
  </w:docVars>
  <w:rsids>
    <w:rsidRoot w:val="00BA6E18"/>
    <w:rsid w:val="00BA6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2023-04-16T01:49:00Z</dcterms:created>
  <dc:creator>lenovo</dc:creator>
  <cp:lastModifiedBy>lenovo</cp:lastModifiedBy>
  <dcterms:modified xsi:type="dcterms:W3CDTF">2023-04-16T01:55:07Z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D066223E39B64D70B6074E14F4EF8502_11</vt:lpwstr>
  </property>
</Properties>
</file>