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第十二期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28</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泰丰社区党支部组织党员干部集中学习建设堪当民族复兴重任的高素质干部队伍</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2023年3月28日，</w:t>
      </w:r>
      <w:r>
        <w:rPr>
          <w:rFonts w:hint="eastAsia" w:ascii="仿宋" w:hAnsi="仿宋" w:eastAsia="仿宋" w:cs="仿宋"/>
          <w:sz w:val="32"/>
          <w:szCs w:val="32"/>
          <w:lang w:val="en-US" w:eastAsia="zh-CN"/>
        </w:rPr>
        <w:t>泰丰社区党支部组织党员干部集中学习建设堪当民族复兴重任的高素质干部队伍</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韩秀萍同志指出：重视和加强干部队伍建设，是我们党的优良传统和基本经验。我们党一路走来，始终把选贤任能作为关系党和人民事业的关键性、根本性问题来抓，总是根据不同历史时期党的中心任务，与时俱进加强干部队伍建设。革命战争年代，着眼革命斗争需要，党大力培养选拔对党忠诚、英勇善战、不怕牺牲的干部。</w:t>
      </w:r>
    </w:p>
    <w:p>
      <w:pPr>
        <w:spacing w:after="0" w:line="22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通过此次学习，党员干部进一步认识到了，要立足本职工作不断创新工作方法，对党忠诚，不怕苦、不怕累增强自身实干能力，受群众监督，为群众办实事。</w:t>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606415" cy="3635375"/>
            <wp:effectExtent l="0" t="0" r="13335" b="3175"/>
            <wp:docPr id="3" name="图片 3" descr="微信图片_20230315110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51103541"/>
                    <pic:cNvPicPr>
                      <a:picLocks noChangeAspect="1"/>
                    </pic:cNvPicPr>
                  </pic:nvPicPr>
                  <pic:blipFill>
                    <a:blip r:embed="rId5"/>
                    <a:stretch>
                      <a:fillRect/>
                    </a:stretch>
                  </pic:blipFill>
                  <pic:spPr>
                    <a:xfrm>
                      <a:off x="0" y="0"/>
                      <a:ext cx="5606415" cy="363537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6415" cy="3710940"/>
            <wp:effectExtent l="0" t="0" r="13335" b="3810"/>
            <wp:docPr id="1" name="图片 1" descr="微信图片_20230315110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51103545"/>
                    <pic:cNvPicPr>
                      <a:picLocks noChangeAspect="1"/>
                    </pic:cNvPicPr>
                  </pic:nvPicPr>
                  <pic:blipFill>
                    <a:blip r:embed="rId6"/>
                    <a:stretch>
                      <a:fillRect/>
                    </a:stretch>
                  </pic:blipFill>
                  <pic:spPr>
                    <a:xfrm>
                      <a:off x="0" y="0"/>
                      <a:ext cx="5606415" cy="3710940"/>
                    </a:xfrm>
                    <a:prstGeom prst="rect">
                      <a:avLst/>
                    </a:prstGeom>
                  </pic:spPr>
                </pic:pic>
              </a:graphicData>
            </a:graphic>
          </wp:inline>
        </w:drawing>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789080EE-EA9F-43FC-BCF6-CE331D875C34}"/>
  </w:font>
  <w:font w:name="方正小标宋_GBK">
    <w:panose1 w:val="02000000000000000000"/>
    <w:charset w:val="86"/>
    <w:family w:val="auto"/>
    <w:pitch w:val="default"/>
    <w:sig w:usb0="00000000" w:usb1="00000000" w:usb2="00000000" w:usb3="00000000" w:csb0="00000000" w:csb1="00000000"/>
    <w:embedRegular r:id="rId2" w:fontKey="{994075DF-C441-4641-BC67-44C4D3142FDA}"/>
  </w:font>
  <w:font w:name="方正楷体简体">
    <w:panose1 w:val="02010601030101010101"/>
    <w:charset w:val="86"/>
    <w:family w:val="auto"/>
    <w:pitch w:val="default"/>
    <w:sig w:usb0="00000001" w:usb1="080E0000" w:usb2="00000000" w:usb3="00000000" w:csb0="00040000" w:csb1="00000000"/>
    <w:embedRegular r:id="rId3" w:fontKey="{30D66B81-2CCD-438C-BDEC-001F7798AABB}"/>
  </w:font>
  <w:font w:name="方正仿宋简体">
    <w:panose1 w:val="02010601030101010101"/>
    <w:charset w:val="86"/>
    <w:family w:val="auto"/>
    <w:pitch w:val="default"/>
    <w:sig w:usb0="00000001" w:usb1="080E0000" w:usb2="00000000" w:usb3="00000000" w:csb0="00040000" w:csb1="00000000"/>
    <w:embedRegular r:id="rId4" w:fontKey="{CD0142F3-DE3D-4648-8FDD-2B15ED3B09D5}"/>
  </w:font>
  <w:font w:name="仿宋">
    <w:panose1 w:val="02010609060101010101"/>
    <w:charset w:val="86"/>
    <w:family w:val="auto"/>
    <w:pitch w:val="default"/>
    <w:sig w:usb0="800002BF" w:usb1="38CF7CFA" w:usb2="00000016" w:usb3="00000000" w:csb0="00040001" w:csb1="00000000"/>
    <w:embedRegular r:id="rId5" w:fontKey="{8E830689-E3AA-4E60-BF19-6007CAECBB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8CC3CF5"/>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F47551"/>
    <w:rsid w:val="482F423B"/>
    <w:rsid w:val="490D645B"/>
    <w:rsid w:val="49501992"/>
    <w:rsid w:val="4B766661"/>
    <w:rsid w:val="4BFC2E8A"/>
    <w:rsid w:val="4C08669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5DCF5DA5"/>
    <w:rsid w:val="5FEA2146"/>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12</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2023-03-28T00:47:08Z</cp:lastPrinted>
  <dcterms:modified xsi:type="dcterms:W3CDTF">2023-03-28T00:55:39Z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