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第十期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17</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lang w:val="en-US" w:eastAsia="zh-CN"/>
        </w:rPr>
      </w:pPr>
      <w:r>
        <w:rPr>
          <w:rFonts w:hint="eastAsia"/>
          <w:lang w:val="en-US" w:eastAsia="zh-CN"/>
        </w:rPr>
        <w:t>泰丰社区党支部组织党员干部集中学习把实施扩大内需战略同深化供给侧结构性改革有机结合起来</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2023年3月17日，</w:t>
      </w:r>
      <w:r>
        <w:rPr>
          <w:rFonts w:hint="eastAsia" w:ascii="仿宋" w:hAnsi="仿宋" w:eastAsia="仿宋" w:cs="仿宋"/>
          <w:sz w:val="32"/>
          <w:szCs w:val="32"/>
          <w:lang w:val="en-US" w:eastAsia="zh-CN"/>
        </w:rPr>
        <w:t>泰丰社区党支部组织党员干部集中学习把实施扩大内需战略同深化供给侧结构性改革有机结合起来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会议由泰丰社区党支部书记韩秀萍主持，全体社区干部和党员参加学习。</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党的二十大报告提出，“把实施扩大内需战略同深化供给侧结构性改革有机结合起来”。这是党中央基于国内外发展环境变化和新时代新征程中国共产党的使命任务提出的重大战略举措，对于今后一个时期有效发挥大国经济优势、加快构建新发展格局、推动高质量发展、全面建设社会主义现代化国家，具有重要意义。要深刻理解这一决策部署的历史逻辑、时代背景和实践要求，推动中国经济行稳致远、迈上新的台阶。</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通过此次学习党员干部进一步认识到了</w:t>
      </w:r>
      <w:r>
        <w:rPr>
          <w:rFonts w:hint="eastAsia" w:ascii="仿宋" w:hAnsi="仿宋" w:eastAsia="仿宋" w:cs="仿宋"/>
          <w:sz w:val="32"/>
          <w:szCs w:val="32"/>
          <w:lang w:val="en-US" w:eastAsia="zh-CN"/>
        </w:rPr>
        <w:t>把实施扩大内需战略同深化供给侧结构性改革有机结合起来</w:t>
      </w:r>
      <w:r>
        <w:rPr>
          <w:rFonts w:hint="eastAsia" w:ascii="仿宋" w:hAnsi="仿宋" w:eastAsia="仿宋" w:cs="仿宋"/>
          <w:b w:val="0"/>
          <w:bCs w:val="0"/>
          <w:i w:val="0"/>
          <w:iCs w:val="0"/>
          <w:caps w:val="0"/>
          <w:color w:val="000000"/>
          <w:spacing w:val="0"/>
          <w:kern w:val="0"/>
          <w:sz w:val="32"/>
          <w:szCs w:val="32"/>
          <w:lang w:val="en-US" w:eastAsia="zh-CN" w:bidi="ar"/>
        </w:rPr>
        <w:t>的重要性，社区干部要立足本职工作不断强化为民服务。</w:t>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inline distT="0" distB="0" distL="114300" distR="114300">
            <wp:extent cx="5605780" cy="3747135"/>
            <wp:effectExtent l="0" t="0" r="13970" b="5715"/>
            <wp:docPr id="3" name="图片 3" descr="微信图片_2023032814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28145744"/>
                    <pic:cNvPicPr>
                      <a:picLocks noChangeAspect="1"/>
                    </pic:cNvPicPr>
                  </pic:nvPicPr>
                  <pic:blipFill>
                    <a:blip r:embed="rId5"/>
                    <a:stretch>
                      <a:fillRect/>
                    </a:stretch>
                  </pic:blipFill>
                  <pic:spPr>
                    <a:xfrm>
                      <a:off x="0" y="0"/>
                      <a:ext cx="5605780" cy="374713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5780" cy="3690620"/>
            <wp:effectExtent l="0" t="0" r="13970" b="5080"/>
            <wp:docPr id="1" name="图片 1" descr="微信图片_20230328145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281457441"/>
                    <pic:cNvPicPr>
                      <a:picLocks noChangeAspect="1"/>
                    </pic:cNvPicPr>
                  </pic:nvPicPr>
                  <pic:blipFill>
                    <a:blip r:embed="rId6"/>
                    <a:stretch>
                      <a:fillRect/>
                    </a:stretch>
                  </pic:blipFill>
                  <pic:spPr>
                    <a:xfrm>
                      <a:off x="0" y="0"/>
                      <a:ext cx="5605780" cy="3690620"/>
                    </a:xfrm>
                    <a:prstGeom prst="rect">
                      <a:avLst/>
                    </a:prstGeom>
                  </pic:spPr>
                </pic:pic>
              </a:graphicData>
            </a:graphic>
          </wp:inline>
        </w:drawing>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AD945209-16CD-482A-A9B5-FCA24D080744}"/>
  </w:font>
  <w:font w:name="方正小标宋_GBK">
    <w:panose1 w:val="02000000000000000000"/>
    <w:charset w:val="86"/>
    <w:family w:val="auto"/>
    <w:pitch w:val="default"/>
    <w:sig w:usb0="00000000" w:usb1="00000000" w:usb2="00000000" w:usb3="00000000" w:csb0="00000000" w:csb1="00000000"/>
    <w:embedRegular r:id="rId2" w:fontKey="{BA74D116-5A18-44A2-A94D-186BBB75ECA1}"/>
  </w:font>
  <w:font w:name="方正楷体简体">
    <w:panose1 w:val="02010601030101010101"/>
    <w:charset w:val="86"/>
    <w:family w:val="auto"/>
    <w:pitch w:val="default"/>
    <w:sig w:usb0="00000001" w:usb1="080E0000" w:usb2="00000000" w:usb3="00000000" w:csb0="00040000" w:csb1="00000000"/>
    <w:embedRegular r:id="rId3" w:fontKey="{DE8A7B95-B777-4691-AE10-59C55DF279BF}"/>
  </w:font>
  <w:font w:name="方正仿宋简体">
    <w:panose1 w:val="02010601030101010101"/>
    <w:charset w:val="86"/>
    <w:family w:val="auto"/>
    <w:pitch w:val="default"/>
    <w:sig w:usb0="00000001" w:usb1="080E0000" w:usb2="00000000" w:usb3="00000000" w:csb0="00040000" w:csb1="00000000"/>
    <w:embedRegular r:id="rId4" w:fontKey="{22EFA5A5-F6B4-49D2-B39F-1F7C6D7A6B6E}"/>
  </w:font>
  <w:font w:name="仿宋">
    <w:panose1 w:val="02010609060101010101"/>
    <w:charset w:val="86"/>
    <w:family w:val="auto"/>
    <w:pitch w:val="default"/>
    <w:sig w:usb0="800002BF" w:usb1="38CF7CFA" w:usb2="00000016" w:usb3="00000000" w:csb0="00040001" w:csb1="00000000"/>
    <w:embedRegular r:id="rId5" w:fontKey="{A3037997-D99E-4E88-A1B7-3552529D0E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8CC3CF5"/>
    <w:rsid w:val="18FA6645"/>
    <w:rsid w:val="1B984559"/>
    <w:rsid w:val="1C1020A3"/>
    <w:rsid w:val="1EB7786E"/>
    <w:rsid w:val="1F4C2580"/>
    <w:rsid w:val="1F601F66"/>
    <w:rsid w:val="20B10C66"/>
    <w:rsid w:val="21426976"/>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FD74DA6"/>
    <w:rsid w:val="303C1EE5"/>
    <w:rsid w:val="362E2D6B"/>
    <w:rsid w:val="363A655B"/>
    <w:rsid w:val="37DE6834"/>
    <w:rsid w:val="3B367AD2"/>
    <w:rsid w:val="3B624424"/>
    <w:rsid w:val="3C6468B2"/>
    <w:rsid w:val="3D396BB4"/>
    <w:rsid w:val="3E922888"/>
    <w:rsid w:val="3EE7033E"/>
    <w:rsid w:val="3F0E4CF3"/>
    <w:rsid w:val="3F1E5F06"/>
    <w:rsid w:val="40DD3535"/>
    <w:rsid w:val="40E55FE2"/>
    <w:rsid w:val="423D7246"/>
    <w:rsid w:val="42C50D1C"/>
    <w:rsid w:val="430C7277"/>
    <w:rsid w:val="43E962CC"/>
    <w:rsid w:val="44C27DA9"/>
    <w:rsid w:val="45B859C8"/>
    <w:rsid w:val="46F47551"/>
    <w:rsid w:val="482F423B"/>
    <w:rsid w:val="490D645B"/>
    <w:rsid w:val="49501992"/>
    <w:rsid w:val="4B766661"/>
    <w:rsid w:val="4BFC2E8A"/>
    <w:rsid w:val="4C08669A"/>
    <w:rsid w:val="4C8D36FA"/>
    <w:rsid w:val="4DFE55BC"/>
    <w:rsid w:val="4EBE7F53"/>
    <w:rsid w:val="4EF948CE"/>
    <w:rsid w:val="5032793E"/>
    <w:rsid w:val="51B12CCE"/>
    <w:rsid w:val="52203659"/>
    <w:rsid w:val="52BF43FF"/>
    <w:rsid w:val="52E25C0C"/>
    <w:rsid w:val="53141168"/>
    <w:rsid w:val="543003CA"/>
    <w:rsid w:val="559764AC"/>
    <w:rsid w:val="576740A3"/>
    <w:rsid w:val="5876378F"/>
    <w:rsid w:val="58A5479C"/>
    <w:rsid w:val="58FE13AD"/>
    <w:rsid w:val="59DE0C3A"/>
    <w:rsid w:val="5A4F62D3"/>
    <w:rsid w:val="5CAB2053"/>
    <w:rsid w:val="5D2948CC"/>
    <w:rsid w:val="5DCF5DA5"/>
    <w:rsid w:val="5FEA2146"/>
    <w:rsid w:val="6345120F"/>
    <w:rsid w:val="64233543"/>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A121BA2"/>
    <w:rsid w:val="7A406902"/>
    <w:rsid w:val="7AC71ED2"/>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5</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2023-03-28T06:59:56Z</cp:lastPrinted>
  <dcterms:modified xsi:type="dcterms:W3CDTF">2023-03-28T07:01:55Z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