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Style w:val="6"/>
          <w:rFonts w:ascii="宋体" w:hAnsi="宋体" w:eastAsia="宋体" w:cs="宋体"/>
          <w:kern w:val="0"/>
          <w:sz w:val="25"/>
          <w:szCs w:val="25"/>
          <w:bdr w:val="none" w:color="auto" w:sz="0" w:space="0"/>
          <w:lang w:val="en-US" w:eastAsia="zh-CN" w:bidi="ar"/>
        </w:rPr>
        <w:t>第一问：如何理解党的二十大的重大意义？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rPr>
          <w:rFonts w:ascii="Arial" w:hAnsi="Arial" w:eastAsia="Arial" w:cs="Arial"/>
          <w:spacing w:val="8"/>
          <w:sz w:val="24"/>
          <w:szCs w:val="24"/>
        </w:rPr>
      </w:pPr>
      <w:r>
        <w:rPr>
          <w:rStyle w:val="6"/>
          <w:rFonts w:hint="default" w:ascii="Arial" w:hAnsi="Arial" w:eastAsia="Arial" w:cs="Arial"/>
          <w:b/>
          <w:spacing w:val="8"/>
          <w:sz w:val="24"/>
          <w:szCs w:val="24"/>
          <w:bdr w:val="none" w:color="auto" w:sz="0" w:space="0"/>
        </w:rPr>
        <w:t>习近平总书记在党的二十大报告中指出：“中国共产党第二十次全国代表大会，是在全党全国各族人民迈上全面建设社会主义现代化国家新征程、向第二个百年奋斗目标进军的关键时刻召开的一次十分重要的大会。”大会全面总结了过去5年的工作和新时代10年的伟大变革，深入分析了国内国际形势，系统阐述了开辟马克思主义中国化时代化新境界、新时代新征程中国共产党的使命任务等重大理论和实践问题，科学谋划了未来5年乃至更长时期党和国家事业发展的目标任务和大政方针，选举产生了新一届中央领导集体，审议通过了《中国共产党章程（修正案）》，取得了一系列重大政治成果、理论成果、实践成果，对于我们党在新时代新征程上团结带领全国各族人民全面建设社会主义现代化国家、全面推进中华民族伟大复兴，具有重大的现实意义和深远的历史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225" w:right="225" w:firstLine="420"/>
        <w:jc w:val="both"/>
        <w:rPr>
          <w:rFonts w:hint="default" w:ascii="Arial" w:hAnsi="Arial" w:eastAsia="Arial" w:cs="Arial"/>
          <w:spacing w:val="8"/>
          <w:sz w:val="24"/>
          <w:szCs w:val="24"/>
        </w:rPr>
      </w:pPr>
      <w:r>
        <w:rPr>
          <w:rFonts w:hint="default" w:ascii="Arial" w:hAnsi="Arial" w:eastAsia="Arial" w:cs="Arial"/>
          <w:spacing w:val="15"/>
          <w:sz w:val="25"/>
          <w:szCs w:val="25"/>
          <w:bdr w:val="none" w:color="auto" w:sz="0" w:space="0"/>
        </w:rPr>
        <w:t>第一，大会召开的时间节点和时代背景非常重要而特殊。党的历次全国代表大会都在党的历史上留下了深刻的印记，但特殊的时间节点和时代背景，往往赋予党的全国代表大会以重大而特殊的政治意义和历史意义。从社会主义现代化建设的历史进程来看，党的第二十次全国代表大会，是在全党全国各族人民迈上全面建设社会主义现代化国家新征程、向第二个百年奋斗目标进军的关键时刻召开的一次十分重要的大会。从党的历史来看，党的二十大是在我们党成功走过百年奋斗历程、又踏上新的赶考之路的关键时刻召开的一次重要会议。对我们这样一个世界上最大的马克思主义政党来讲，从一个百年历程迈向新的百年历程，是一个非常重要的历史节点。在这个关键时刻召开的党的全国代表大会，必定在党的历史上留下浓墨重彩的一笔。从新时代历程来看，党的二十大是在新时代走过第一个10年、进入第二个10年的重要时刻召开的一次重要会议。中国特色社会主义进入新时代是一个具有里程碑意义的大事件。新时代10年来，党和国家事业取得历史性成就、发生历史性变革。对于在新时代进入第二个10年的关键时刻召开党的二十大，擘画全面建成社会主义现代化强国的战略部署，全党全国人民充满期待、寄予厚望。从国际来看，党的二十大是在世界百年未有之大变局加速演进、国际局势加剧动荡的关键时刻召开的一次重要会议。我们党如何统筹中华民族伟大复兴战略全局和世界百年未有之大变局，如何应变局、育新机、开新局，不仅关系中国未来一个时期的改革发展，也将对世界和平与发展产生广泛而深远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225" w:right="225" w:firstLine="420"/>
        <w:jc w:val="both"/>
        <w:rPr>
          <w:rFonts w:hint="default" w:ascii="Arial" w:hAnsi="Arial" w:eastAsia="Arial" w:cs="Arial"/>
          <w:spacing w:val="8"/>
          <w:sz w:val="24"/>
          <w:szCs w:val="24"/>
        </w:rPr>
      </w:pPr>
      <w:r>
        <w:rPr>
          <w:rFonts w:hint="default" w:ascii="Arial" w:hAnsi="Arial" w:eastAsia="Arial" w:cs="Arial"/>
          <w:spacing w:val="15"/>
          <w:sz w:val="25"/>
          <w:szCs w:val="25"/>
          <w:bdr w:val="none" w:color="auto" w:sz="0" w:space="0"/>
        </w:rPr>
        <w:t>第二，党的二十大充分彰显了“两个确立”的决定性意义。</w:t>
      </w:r>
      <w:r>
        <w:rPr>
          <w:rStyle w:val="6"/>
          <w:rFonts w:hint="default" w:ascii="Arial" w:hAnsi="Arial" w:eastAsia="Arial" w:cs="Arial"/>
          <w:spacing w:val="15"/>
          <w:sz w:val="25"/>
          <w:szCs w:val="25"/>
          <w:bdr w:val="none" w:color="auto" w:sz="0" w:space="0"/>
        </w:rPr>
        <w:t>“两个确立”</w:t>
      </w:r>
      <w:r>
        <w:rPr>
          <w:rFonts w:hint="default" w:ascii="Arial" w:hAnsi="Arial" w:eastAsia="Arial" w:cs="Arial"/>
          <w:spacing w:val="15"/>
          <w:sz w:val="25"/>
          <w:szCs w:val="25"/>
          <w:bdr w:val="none" w:color="auto" w:sz="0" w:space="0"/>
        </w:rPr>
        <w:t>是党的十八大以来我们党取得的最重要政治成果。党的十八大以来，我们党在实践中</w:t>
      </w:r>
      <w:r>
        <w:rPr>
          <w:rStyle w:val="6"/>
          <w:rFonts w:hint="default" w:ascii="Arial" w:hAnsi="Arial" w:eastAsia="Arial" w:cs="Arial"/>
          <w:spacing w:val="15"/>
          <w:sz w:val="25"/>
          <w:szCs w:val="25"/>
          <w:bdr w:val="none" w:color="auto" w:sz="0" w:space="0"/>
        </w:rPr>
        <w:t>确立了习近平总书记党中央的核心、全党的核心地位</w:t>
      </w:r>
      <w:r>
        <w:rPr>
          <w:rFonts w:hint="default" w:ascii="Arial" w:hAnsi="Arial" w:eastAsia="Arial" w:cs="Arial"/>
          <w:spacing w:val="15"/>
          <w:sz w:val="25"/>
          <w:szCs w:val="25"/>
          <w:bdr w:val="none" w:color="auto" w:sz="0" w:space="0"/>
        </w:rPr>
        <w:t>，</w:t>
      </w:r>
      <w:r>
        <w:rPr>
          <w:rStyle w:val="6"/>
          <w:rFonts w:hint="default" w:ascii="Arial" w:hAnsi="Arial" w:eastAsia="Arial" w:cs="Arial"/>
          <w:spacing w:val="15"/>
          <w:sz w:val="25"/>
          <w:szCs w:val="25"/>
          <w:bdr w:val="none" w:color="auto" w:sz="0" w:space="0"/>
        </w:rPr>
        <w:t>确立了习近平总书记提出的新理念新思想新战略在党和国家事业发展中的指导地位</w:t>
      </w:r>
      <w:r>
        <w:rPr>
          <w:rFonts w:hint="default" w:ascii="Arial" w:hAnsi="Arial" w:eastAsia="Arial" w:cs="Arial"/>
          <w:spacing w:val="15"/>
          <w:sz w:val="25"/>
          <w:szCs w:val="25"/>
          <w:bdr w:val="none" w:color="auto" w:sz="0" w:space="0"/>
        </w:rPr>
        <w:t>。新时代的伟大实践充分证明，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党的二十大旗帜鲜明地坚持和维护“两个确立”，二十届一中全会选举习近平同志继续担任党的总书记，强调坚决维护习近平总书记党中央的核心、全党的核心地位，坚决维护以习近平同志为核心的党中央权威和集中统一领导，全面贯彻习近平新时代中国特色社会主义思想。这是确保党的核心和指导思想长期稳定，充分发挥马克思主义执政党的强大政治优势，推动中国特色社会主义事业行稳致远的根本之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225" w:right="225" w:firstLine="420"/>
        <w:jc w:val="both"/>
        <w:rPr>
          <w:rFonts w:hint="default" w:ascii="Arial" w:hAnsi="Arial" w:eastAsia="Arial" w:cs="Arial"/>
          <w:spacing w:val="8"/>
          <w:sz w:val="24"/>
          <w:szCs w:val="24"/>
        </w:rPr>
      </w:pPr>
      <w:r>
        <w:rPr>
          <w:rFonts w:hint="default" w:ascii="Arial" w:hAnsi="Arial" w:eastAsia="Arial" w:cs="Arial"/>
          <w:spacing w:val="15"/>
          <w:sz w:val="25"/>
          <w:szCs w:val="25"/>
          <w:bdr w:val="none" w:color="auto" w:sz="0" w:space="0"/>
        </w:rPr>
        <w:t>第三，党的二十大取得了一系列具有长期指导意义的重大理论和实践创新成果。党的二十大报告在总结党的十八大以来我们党取得的重大理论和实践创新成果基础上，提出了许多新理念、新思想、新战略、新举措。比如，提出了</w:t>
      </w:r>
      <w:r>
        <w:rPr>
          <w:rStyle w:val="6"/>
          <w:rFonts w:hint="default" w:ascii="Arial" w:hAnsi="Arial" w:eastAsia="Arial" w:cs="Arial"/>
          <w:spacing w:val="15"/>
          <w:sz w:val="25"/>
          <w:szCs w:val="25"/>
          <w:bdr w:val="none" w:color="auto" w:sz="0" w:space="0"/>
        </w:rPr>
        <w:t>“两个全面”（全面建设社会主义现代化国家、全面推进中华民族伟大复兴）</w:t>
      </w:r>
      <w:r>
        <w:rPr>
          <w:rFonts w:hint="default" w:ascii="Arial" w:hAnsi="Arial" w:eastAsia="Arial" w:cs="Arial"/>
          <w:spacing w:val="15"/>
          <w:sz w:val="25"/>
          <w:szCs w:val="25"/>
          <w:bdr w:val="none" w:color="auto" w:sz="0" w:space="0"/>
        </w:rPr>
        <w:t>这一新时代新征程党的奋斗目标；提出了</w:t>
      </w:r>
      <w:r>
        <w:rPr>
          <w:rStyle w:val="6"/>
          <w:rFonts w:hint="default" w:ascii="Arial" w:hAnsi="Arial" w:eastAsia="Arial" w:cs="Arial"/>
          <w:spacing w:val="15"/>
          <w:sz w:val="25"/>
          <w:szCs w:val="25"/>
          <w:bdr w:val="none" w:color="auto" w:sz="0" w:space="0"/>
        </w:rPr>
        <w:t>“三个务必”（务必不忘初心、牢记使命，务必谦虚谨慎、艰苦奋斗，务必敢于斗争、善于斗争）</w:t>
      </w:r>
      <w:r>
        <w:rPr>
          <w:rFonts w:hint="default" w:ascii="Arial" w:hAnsi="Arial" w:eastAsia="Arial" w:cs="Arial"/>
          <w:spacing w:val="15"/>
          <w:sz w:val="25"/>
          <w:szCs w:val="25"/>
          <w:bdr w:val="none" w:color="auto" w:sz="0" w:space="0"/>
        </w:rPr>
        <w:t>这一新时代党的作风建设的根本遵循；深刻阐明了党的理论创新“两个结合”、“六个必须坚持”，深刻体现了习近平新时代中国特色社会主义思想的世界观方法论和贯穿其中的立场观点方法；系统阐述了中国式现代化的中国特色、本质要求和必须牢牢把握的重大原则；突出强调了科教兴国、全面依法治国、国家安全并分别进行部署；等等。这些对于新时代新征程党和国家事业发展都具有重大而长远的指导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225" w:right="225" w:firstLine="420"/>
        <w:jc w:val="both"/>
        <w:rPr>
          <w:rFonts w:hint="default" w:ascii="Arial" w:hAnsi="Arial" w:eastAsia="Arial" w:cs="Arial"/>
          <w:spacing w:val="8"/>
          <w:sz w:val="24"/>
          <w:szCs w:val="24"/>
        </w:rPr>
      </w:pPr>
      <w:r>
        <w:rPr>
          <w:rFonts w:hint="default" w:ascii="Arial" w:hAnsi="Arial" w:eastAsia="Arial" w:cs="Arial"/>
          <w:spacing w:val="15"/>
          <w:sz w:val="25"/>
          <w:szCs w:val="25"/>
          <w:bdr w:val="none" w:color="auto" w:sz="0" w:space="0"/>
        </w:rPr>
        <w:t>第四，党的二十大科学回答了“以党的自我革命引领社会革命”这一重大历史命题。习近平总书记在党的十九届六中全会上系统阐述了党的自我革命的深刻内涵和重大意义，强调这是我们党给出的跳出治乱兴衰历史周期率的第二个答案。党的二十大报告围绕</w:t>
      </w:r>
      <w:r>
        <w:rPr>
          <w:rStyle w:val="6"/>
          <w:rFonts w:hint="default" w:ascii="Arial" w:hAnsi="Arial" w:eastAsia="Arial" w:cs="Arial"/>
          <w:spacing w:val="15"/>
          <w:sz w:val="25"/>
          <w:szCs w:val="25"/>
          <w:bdr w:val="none" w:color="auto" w:sz="0" w:space="0"/>
        </w:rPr>
        <w:t>“以党的自我革命引领社会革命”，提出“时刻保持解决大党独有难题的清醒和坚定”、“两个长期存在”、“两个永远在路上”、</w:t>
      </w:r>
      <w:r>
        <w:rPr>
          <w:rFonts w:hint="default" w:ascii="Arial" w:hAnsi="Arial" w:eastAsia="Arial" w:cs="Arial"/>
          <w:spacing w:val="15"/>
          <w:sz w:val="25"/>
          <w:szCs w:val="25"/>
          <w:bdr w:val="none" w:color="auto" w:sz="0" w:space="0"/>
        </w:rPr>
        <w:t>深入推进新时代党的建设新的伟大工程、健全全面从严治党体系等重要思想；提出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等重大举措。这充分展示了我们党保持“永远在路上”的清醒和坚定，展示了我们党勇于自我革命、坚定不移全面从严治党的坚定立场和坚强决心，对于我们党始终赢得人民拥护、巩固长期执政地位，以党的永不变质确保红色江山永不变色，具有重大而深远的意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2QzNWU5ZTdmZTExZTZjMmFiYTYwOTE3MTQwN2MifQ=="/>
  </w:docVars>
  <w:rsids>
    <w:rsidRoot w:val="00000000"/>
    <w:rsid w:val="4AC83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2023-02-22T02:52:01Z</dcterms:created>
  <dc:creator>Administrator</dc:creator>
  <cp:lastModifiedBy>吴小瓜</cp:lastModifiedBy>
  <dcterms:modified xsi:type="dcterms:W3CDTF">2023-02-22T02:52:06Z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5CF67D08C3B44B13B168EAAA4A24E46F</vt:lpwstr>
  </property>
</Properties>
</file>