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hAnsi="方正黑体简体" w:eastAsia="方正黑体简体" w:cs="方正黑体简体"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sz w:val="44"/>
          <w:szCs w:val="44"/>
        </w:rPr>
        <w:t>“浓浓邻里情，欢乐闹元宵”主题活动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为营造良好的节日文化气氛，丰富群众文化生活，传承和发展中华优秀传统文化。2月2日下午，宝贝河社区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新时代文明实践站</w:t>
      </w:r>
      <w:r>
        <w:rPr>
          <w:rFonts w:hint="eastAsia" w:ascii="宋体" w:hAnsi="宋体" w:eastAsia="宋体" w:cs="宋体"/>
          <w:sz w:val="32"/>
          <w:szCs w:val="32"/>
        </w:rPr>
        <w:t>举办了“浓浓邻里情，欢乐闹元宵”歌舞表演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送元宵主题</w:t>
      </w:r>
      <w:r>
        <w:rPr>
          <w:rFonts w:hint="eastAsia" w:ascii="宋体" w:hAnsi="宋体" w:eastAsia="宋体" w:cs="宋体"/>
          <w:sz w:val="32"/>
          <w:szCs w:val="32"/>
        </w:rPr>
        <w:t>活动。让辖区群众在欢乐、祥和的氛围中欢度元宵佳节，此次活动组织30余名群众前来参加。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此次活动包括蒙古舞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扇子舞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猜字谜、送元宵</w:t>
      </w:r>
      <w:r>
        <w:rPr>
          <w:rFonts w:hint="eastAsia" w:ascii="宋体" w:hAnsi="宋体" w:eastAsia="宋体" w:cs="宋体"/>
          <w:sz w:val="32"/>
          <w:szCs w:val="32"/>
        </w:rPr>
        <w:t>等精彩节目，现场活动气氛热烈。本次活动增进了居民群众之间的交流，让大家在活动中感受到了元宵节的欢乐，喜庆祥和的气氛中感受到民族传统文化的魅力。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368925" cy="2978785"/>
            <wp:effectExtent l="0" t="0" r="3175" b="12065"/>
            <wp:docPr id="1" name="图片 1" descr="f293d59619e556163c06bd821980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93d59619e556163c06bd8219808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8925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ind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活动现场融知识性、趣味性为一体的趣味谜语包在气球中供群众竞猜，灯谜内容广泛，分为字谜、成语、知识、生活、廉政、党史的学习教育知识六个类别，既有通俗易懂的趣味猜题，也有较为复杂的抽象谜题，既具娱乐性，又具知识性。阵阵笑声、欢呼声不时传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活动结束后又到小区内为过往的居民群众发放元宵，象征着团团圆圆。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474335" cy="2649220"/>
            <wp:effectExtent l="0" t="0" r="12065" b="17780"/>
            <wp:docPr id="2" name="图片 2" descr="6fdaccc25022028c0365846f2571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daccc25022028c0365846f25710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4335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此次活动不仅让大家体验到节日的欢乐气氛，感受了传统民俗文化的魅力，有效促进了社区生态文明和精神文明建设，这种寓教于乐的活动深受群众喜爱，增强了群众的幸福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感。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266690" cy="2647315"/>
            <wp:effectExtent l="0" t="0" r="10160" b="635"/>
            <wp:docPr id="3" name="图片 3" descr="c4a09e07cf138d2822f93782fb6cd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4a09e07cf138d2822f93782fb6cd7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NDYxMzY4NGI0NTliM2QyMTNhOGEzNTQ2MjAzMmYifQ=="/>
  </w:docVars>
  <w:rsids>
    <w:rsidRoot w:val="00000000"/>
    <w:rsid w:val="1AB46F31"/>
    <w:rsid w:val="23F279A7"/>
    <w:rsid w:val="2DA6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446</Characters>
  <Lines>0</Lines>
  <Paragraphs>0</Paragraphs>
  <TotalTime>1</TotalTime>
  <ScaleCrop>false</ScaleCrop>
  <LinksUpToDate>false</LinksUpToDate>
  <CharactersWithSpaces>446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2023-02-07T03:13:00Z</dcterms:created>
  <dc:creator>Administrator</dc:creator>
  <cp:lastModifiedBy>蝎子也温柔</cp:lastModifiedBy>
  <dcterms:modified xsi:type="dcterms:W3CDTF">2023-02-08T06:52:15Z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34FA28591E53472AB14D25C6CD0E41AC</vt:lpwstr>
  </property>
</Properties>
</file>