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50" w:lineRule="atLeast"/>
        <w:ind w:left="0" w:right="0" w:firstLine="0"/>
        <w:jc w:val="center"/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  <w:t>防疫“健康包”暖心送群众</w:t>
      </w:r>
    </w:p>
    <w:p/>
    <w:p/>
    <w:p>
      <w:pPr>
        <w:ind w:firstLine="6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  <w:t>为做好辖区重点群体用药保障工作，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2月20日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lang w:val="en-US" w:eastAsia="zh-CN"/>
        </w:rPr>
        <w:t>宝贝河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  <w:t>社区向辖区65岁以上重点人群免费派发居家防疫“健康包”，里面有口罩、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酒精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  <w:t>、退烧药、感冒药、抗原检测试剂盒等防疫物资。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eastAsia="zh-CN"/>
        </w:rPr>
        <w:drawing>
          <wp:inline distT="0" distB="0" distL="114300" distR="114300">
            <wp:extent cx="5266690" cy="3173095"/>
            <wp:effectExtent l="0" t="0" r="10160" b="8255"/>
            <wp:docPr id="2" name="图片 2" descr="3c46295dc232536052ebf58149133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c46295dc232536052ebf581491335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right="0" w:firstLine="64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在派送过程中，社区工作人员还就如何做好个人防护、日常身体健康监测、疫苗加强针接种等问题作了健康提示。暖心的“健康包”缓解居民购药需求，也为居民提供防疫“定心丸”。不仅如此，社区还动员辖区门店、居民群众等纷纷行动起来，号召大家把家中多余或是暂时不用的退烧、止咳、消炎镇痛药品分享给最需要的人，特别是高龄老人、儿童等特殊群体，为基层疫情防控注入一份互助的力量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 w:eastAsia="zh-CN"/>
        </w:rPr>
        <w:t>让辖区重点群体人员亲身感受到，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  <w:t>社区把‘健康爱心包’送到家里，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把爱传递。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drawing>
          <wp:inline distT="0" distB="0" distL="114300" distR="114300">
            <wp:extent cx="5266690" cy="2430780"/>
            <wp:effectExtent l="0" t="0" r="10160" b="7620"/>
            <wp:docPr id="3" name="图片 3" descr="186601b01311266956b4f6573fc2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86601b01311266956b4f6573fc257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DYxMzY4NGI0NTliM2QyMTNhOGEzNTQ2MjAzMmYifQ=="/>
  </w:docVars>
  <w:rsids>
    <w:rsidRoot w:val="00000000"/>
    <w:rsid w:val="718D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7</TotalTime>
  <ScaleCrop>false</ScaleCrop>
  <LinksUpToDate>false</LinksUpToDate>
  <CharactersWithSpaces>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2023-02-08T07:09:07Z</dcterms:created>
  <dc:creator>Administrator</dc:creator>
  <cp:lastModifiedBy>蝎子也温柔</cp:lastModifiedBy>
  <dcterms:modified xsi:type="dcterms:W3CDTF">2023-02-08T07:22:35Z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FE9B43BBE00548FCA4DCCDD164174532</vt:lpwstr>
  </property>
</Properties>
</file>