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  <w:t>京汉新城社区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党建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  <w:t>工作总结及下年度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/>
        </w:rPr>
        <w:t>要点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Style w:val="13"/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一、</w:t>
      </w:r>
      <w:r>
        <w:rPr>
          <w:rStyle w:val="13"/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本年度履职情况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一年来在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街道党工委的领导下，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京汉新城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社区两委班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子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围绕加强社区党建，以“服务居民群众、构建幸福社区”为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宗旨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，以开展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先锋比拼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”党建特色品牌和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最强党支部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活动为载体，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结合“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我为群众办实事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”工作，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严格按照基层党建工作责任制要求，认真履行第一责任人的职责。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Autospacing="0" w:line="560" w:lineRule="exact"/>
        <w:ind w:right="0"/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、强化政治功能，注重管理求实效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一是抓好党员学习和管理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通过学资料、观看先进事迹等多种形式，组织党员学习党的理论知识及党和最新国家的方针政策，通过集中学习、研讨交流、党课等形式加强党员理论知识储备；健全完善党员联系群众制度，充分发挥辖区在职党员的职业优势和特长，在全员核酸工作中在职党员参与志愿服务活动90人次，开展党员个人开展慰问困难家庭、政策宣传等活动8次，推进联系服务群众长效机制的落实。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二是提升组织生活质效，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 xml:space="preserve">社区党委严格落实“三会一课”、“主题党日”制度，开展形式多样的党员活动日，通过重温入党誓词、翰墨飘香颂党恩等活动，引导党员守初心、悟初心。截止目前组织政治理论学习25次。主题党日21次，党课10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（二）、创新城市基层党建，引领基层治理破题开篇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为深入贯彻落实“五化协同、大抓基层”总体布局，努力提升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“最强党支部”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建设质量，围绕解决基层党建突出问题，提升服务群众新格局，推动党组织全面过硬。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一是共驻共建共营造，“党建引领”与“多方共治”有机融合。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积极发动共建单位力量参与社区建设，形成以共同需求、共同目标为纽带，以双向服务、双向促进为目标，</w:t>
      </w:r>
      <w:r>
        <w:rPr>
          <w:rStyle w:val="13"/>
          <w:rFonts w:ascii="仿宋" w:hAnsi="仿宋" w:eastAsia="仿宋"/>
          <w:b/>
          <w:i w:val="0"/>
          <w:caps w:val="0"/>
          <w:spacing w:val="0"/>
          <w:w w:val="100"/>
          <w:sz w:val="32"/>
          <w:szCs w:val="32"/>
        </w:rPr>
        <w:t>打造“共建单位先锋”，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社区联合各共建单位为辖区居民提供慰问帮扶、就业指导等解民情、办实事共计9件；开展全员核酸、暖心疫苗上门接种行动、文明城市创建、敲门行动共计60余次；联合共建单位开发区消防大队、新城派出所为居民开展政策宣讲4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方正仿宋_GB2312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二是坚持以党建促发展，引领商圈企业积极参与服务社区建设，打造“街区党建”新格局，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社区联合辖区商铺、幼儿园、医疗机构等为居民开展政策宣讲5次；母亲节、重阳节等重大节日为免费义诊10次；“童心向党 我向党旗敬个礼”、“庆六一、唱红歌”等活动5次。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（三）、扩大党组织覆盖面，织密“组织网 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社区党委根据小区多、物业多、党员多、文体队伍多等特点，深入群众，结合“我为群众办实事”实践活动，推动各项工作有力有序开展。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一是多方联动，创新基层治理。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联合业委会、物业公司、党员、居民代表等共同商讨社区重大事项8次，推动问题共解、资源共享、文化共建的新模式；将物业管理和业委会服务融入社区治理，解决小区环境卫生脏乱差、公共设施老化、停车不规范、路面破损、管道漏水等小区难题20余件；在全员核酸期间，各小区物业和业委会也充分发挥了重要的作用，小区封控、环境消杀、卡口24小时轮流值守、疫情防控知识宣传、为有需求居民提供水电维修、代购生活物资等服务，为广大居民把好防疫安全服务关口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争做“物业先锋、业委会先锋”。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二是基层管理变治理，打造网格化治理新格局。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组织网格员牵头组织召开基层治理现场调度会，实地查看京汉七号院各项设施、管道等问题3件；一年来，各网格员结合日常入户走访开展全员核酸、疫情排查、环境卫生整治、消防安全排查、上门办理高领认证、化解网格内矛盾纠纷等300余次，努力争创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 w:bidi="ar-SA"/>
        </w:rPr>
        <w:t>“网格先锋”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不断强化基层政治功能和服务功能。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三是党建引领，志愿先锋遍地开花。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社区坚持党建引领志愿服务行动，以党员志愿者为主体力量，成立七彩志愿服务队，将“新时代文明实践活动”与“我为群众办实事”有机结合，通过“派单—接单”的订单服务模式，开展各类志愿服务行动共计80余次，</w:t>
      </w:r>
      <w:r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受益居民达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00余人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，努力争创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“党员先锋”、“志愿者先锋”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四是深入群众，牢固树立办实事理念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。开展60岁老人高龄津贴认证、暖心疫苗上门接种行动、免费义诊、慰问帮扶、未成年人教育宣传、关爱辖区残疾人和空巢老人等活动30余次，为群众办实事10余件、解难题6次，调解纠纷8次。今年以来，组织居民召开4次业主大会成立业主委员会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（四）强化组织领导，扎实做好民族宗教等工作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通过“线上+线下”相结合的方式，利用党建“网格化”管理模式，组织网格员、党员、社区干部共开展民族政策、铸牢中华民族共同体意识的宣传20次，调动少数民族群众积极投入到加强民族团结、维护社会稳定工作中来；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抓好统战群团工作，思想上高度重视，积极动员排查，组织学习民族宗教政策法规6次，排查宗教场所10余次。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(五）狠抓阵地管理，履行意识形态和网络意识形态工作责任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把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意识形态工作纳入必学范畴，认真学习习近平关于网络强国的论述和党的二十大精神，年初制定了学习计划，本年度开展意识形态学习共计13次。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始终坚持做好网络意识形态管理，利用微信群、公众号等媒体，牢牢掌控网络意识形态主导。全年网信部门转办的15起网络舆情都已得到妥善处置，并未造成不良舆论影响。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 xml:space="preserve">充分发挥线下意识形态宣传阵地，全年开展意识形态宣传活动180次，其中新时代文明实践站开展志愿服务活动80次，其他活动100次。被通辽在线发表50篇、通辽开发区发表35篇、学习强国发表2篇。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highlight w:val="none"/>
          <w:lang w:val="en-US" w:eastAsia="zh-CN" w:bidi="ar-SA"/>
        </w:rPr>
        <w:t>织好廉洁自律的“保护罩”，抓好廉政教育。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加强对社区党员干部进行党性、党风、党纪教育和廉洁教育，全年组织学习上级纪检相关文件和精神12次，组织观看廉政影片5次。</w:t>
      </w:r>
      <w:r>
        <w:rPr>
          <w:rFonts w:hint="eastAsia" w:ascii="方正仿宋简体" w:hAnsi="方正仿宋简体" w:eastAsia="方正仿宋简体" w:cs="方正仿宋简体"/>
          <w:b/>
          <w:bCs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-SA"/>
        </w:rPr>
        <w:t>认真履行党风廉政建设工作职责，严格执行党风廉政建设责任制的有关规定，坚持抵制不正之风。及时做好三务公开工作，年度公开党务工作8类28项，居务工作10类25项。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/>
        <w:jc w:val="both"/>
        <w:textAlignment w:val="baseline"/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kern w:val="0"/>
          <w:sz w:val="32"/>
          <w:szCs w:val="32"/>
          <w:lang w:val="en-US" w:eastAsia="zh-CN" w:bidi="ar-SA"/>
        </w:rPr>
        <w:t>二、下一步工作计划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 xml:space="preserve">（一）、以党建创新项目为平台、打造精品社区服务品牌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京汉新城社区准确把握城市基层党建新要求，</w:t>
      </w:r>
      <w:r>
        <w:rPr>
          <w:rFonts w:hint="eastAsia" w:ascii="仿宋" w:hAnsi="仿宋" w:eastAsia="仿宋"/>
          <w:color w:val="2B2B2B"/>
          <w:sz w:val="32"/>
          <w:szCs w:val="32"/>
          <w:shd w:val="clear" w:color="auto" w:fill="FFFFFF"/>
          <w:lang w:val="en-US" w:eastAsia="zh-CN"/>
        </w:rPr>
        <w:t>社区以“服务居民群众、构建幸福社区”为目标，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按照党群服务中心“五个三”建设标准，</w:t>
      </w:r>
      <w:r>
        <w:rPr>
          <w:rFonts w:hint="eastAsia" w:ascii="仿宋" w:hAnsi="仿宋" w:eastAsia="仿宋"/>
          <w:sz w:val="32"/>
          <w:szCs w:val="32"/>
        </w:rPr>
        <w:t>有效整合和充分利用党建工作资源，</w:t>
      </w:r>
      <w:r>
        <w:rPr>
          <w:rFonts w:hint="eastAsia" w:ascii="仿宋" w:hAnsi="仿宋" w:eastAsia="仿宋"/>
          <w:sz w:val="32"/>
          <w:szCs w:val="32"/>
          <w:lang w:eastAsia="zh-CN"/>
        </w:rPr>
        <w:t>利用</w:t>
      </w:r>
      <w:r>
        <w:rPr>
          <w:rFonts w:hint="eastAsia" w:ascii="仿宋" w:hAnsi="仿宋" w:eastAsia="仿宋"/>
          <w:b/>
          <w:bCs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/>
          <w:b/>
          <w:bCs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一中心三建设</w:t>
      </w:r>
      <w:r>
        <w:rPr>
          <w:rFonts w:hint="eastAsia" w:ascii="仿宋" w:hAnsi="仿宋" w:eastAsia="仿宋"/>
          <w:b/>
          <w:bCs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/>
          <w:b/>
          <w:bCs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评比</w:t>
      </w:r>
      <w:r>
        <w:rPr>
          <w:rFonts w:hint="eastAsia" w:ascii="仿宋" w:hAnsi="仿宋" w:eastAsia="仿宋"/>
          <w:b/>
          <w:bCs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工作方法，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打造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“先锋比拼”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特色党建品牌，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推动基层党建引领社会治理取得新突破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，不断提升党组织基层治理水平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，具体措施如下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overflowPunct/>
        <w:topLinePunct w:val="0"/>
        <w:bidi w:val="0"/>
        <w:spacing w:before="0" w:beforeAutospacing="0" w:after="0" w:afterAutospacing="0" w:line="560" w:lineRule="exact"/>
        <w:ind w:right="300" w:rightChars="0" w:firstLine="643" w:firstLineChars="200"/>
        <w:jc w:val="both"/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1、围绕“一中心”，建强“基层堡垒”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overflowPunct/>
        <w:topLinePunct w:val="0"/>
        <w:bidi w:val="0"/>
        <w:spacing w:before="0" w:beforeAutospacing="0" w:after="0" w:afterAutospacing="0" w:line="560" w:lineRule="exact"/>
        <w:ind w:right="300" w:rightChars="0" w:firstLine="643" w:firstLineChars="200"/>
        <w:jc w:val="both"/>
        <w:rPr>
          <w:rFonts w:hint="eastAsia" w:ascii="仿宋" w:hAnsi="仿宋" w:eastAsia="仿宋"/>
          <w:b/>
          <w:bCs/>
          <w:i w:val="0"/>
          <w:iC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iC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（1）、</w:t>
      </w:r>
      <w:r>
        <w:rPr>
          <w:rFonts w:hint="eastAsia" w:ascii="仿宋" w:hAnsi="仿宋" w:eastAsia="仿宋"/>
          <w:b/>
          <w:bCs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以</w:t>
      </w:r>
      <w:r>
        <w:rPr>
          <w:rFonts w:hint="eastAsia" w:ascii="仿宋" w:hAnsi="仿宋" w:eastAsia="仿宋"/>
          <w:b/>
          <w:bCs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社区</w:t>
      </w:r>
      <w:r>
        <w:rPr>
          <w:rFonts w:hint="eastAsia" w:ascii="仿宋" w:hAnsi="仿宋" w:eastAsia="仿宋"/>
          <w:b/>
          <w:bCs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党</w:t>
      </w:r>
      <w:r>
        <w:rPr>
          <w:rFonts w:hint="eastAsia" w:ascii="仿宋" w:hAnsi="仿宋" w:eastAsia="仿宋"/>
          <w:b/>
          <w:bCs/>
          <w:i w:val="0"/>
          <w:iCs w:val="0"/>
          <w:color w:val="191919"/>
          <w:spacing w:val="0"/>
          <w:sz w:val="32"/>
          <w:szCs w:val="32"/>
          <w:highlight w:val="none"/>
          <w:shd w:val="clear" w:color="auto" w:fill="FFFFFF"/>
        </w:rPr>
        <w:t>群服务中心为载体，全力打造“五个三”模式切</w:t>
      </w:r>
      <w:r>
        <w:rPr>
          <w:rFonts w:hint="eastAsia" w:ascii="仿宋" w:hAnsi="仿宋" w:eastAsia="仿宋"/>
          <w:b/>
          <w:bCs/>
          <w:i w:val="0"/>
          <w:iCs w:val="0"/>
          <w:color w:val="191919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实做到凝聚党心服务群众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社区以党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群服务中心为载体，集打造党建工作、社会治理、服务群众“三中心”，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highlight w:val="none"/>
          <w:shd w:val="clear" w:color="auto" w:fill="FFFFFF"/>
        </w:rPr>
        <w:t>开展习近平新时代中国特色社会主义思想、党的路线方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针政策、各类先进典型“三宣传”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推进法治、德治、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自治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“三治理”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深化生产、生活、生态“三服务”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实施党务、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居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务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、财务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“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</w:rPr>
        <w:t>公开”的“五个三”为一体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/>
          <w:i w:val="0"/>
          <w:iC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将党群服务中心打造成为民服务的载体，提供多样化的服务，把为民服务做细做实， 满足基层党员群众服务各类需求。</w:t>
      </w: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bidi w:val="0"/>
        <w:spacing w:beforeAutospacing="0" w:afterAutospacing="0" w:line="560" w:lineRule="exact"/>
        <w:ind w:firstLine="643" w:firstLineChars="200"/>
        <w:jc w:val="left"/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 xml:space="preserve">2、实现“三建设”，形成社区大党建的工作格局 </w:t>
      </w:r>
    </w:p>
    <w:p>
      <w:pPr>
        <w:pStyle w:val="15"/>
        <w:keepNext w:val="0"/>
        <w:keepLines w:val="0"/>
        <w:pageBreakBefore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overflowPunct/>
        <w:topLinePunct w:val="0"/>
        <w:bidi w:val="0"/>
        <w:spacing w:before="0" w:beforeAutospacing="0" w:after="0" w:afterAutospacing="0" w:line="560" w:lineRule="exact"/>
        <w:ind w:right="0" w:firstLine="643" w:firstLineChars="200"/>
        <w:rPr>
          <w:rFonts w:hint="eastAsia" w:ascii="仿宋GB" w:hAnsi="仿宋GB" w:eastAsia="仿宋GB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GB" w:hAnsi="仿宋GB" w:eastAsia="仿宋GB"/>
          <w:b/>
          <w:bCs/>
          <w:kern w:val="2"/>
          <w:sz w:val="32"/>
          <w:szCs w:val="32"/>
          <w:lang w:val="en-US" w:eastAsia="zh-CN"/>
        </w:rPr>
        <w:t>（1）创新社区管理模式，建立“智慧社区综合管理服务平台”</w:t>
      </w:r>
    </w:p>
    <w:p>
      <w:pPr>
        <w:pStyle w:val="15"/>
        <w:keepNext w:val="0"/>
        <w:keepLines w:val="0"/>
        <w:pageBreakBefore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overflowPunct/>
        <w:topLinePunct w:val="0"/>
        <w:bidi w:val="0"/>
        <w:spacing w:before="0" w:beforeAutospacing="0" w:after="0" w:afterAutospacing="0" w:line="560" w:lineRule="exact"/>
        <w:ind w:left="0" w:right="0" w:firstLine="640" w:firstLineChars="200"/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sz w:val="32"/>
          <w:szCs w:val="32"/>
          <w:shd w:val="clear" w:color="auto" w:fill="FFFFFF"/>
          <w:lang w:eastAsia="zh-CN"/>
        </w:rPr>
        <w:t>社区从社会治理和便民利民的角度出发，面向居民，建立“智慧社区综合管理服务平台”，包括重要信息政策发布、人口信息管理、数据报表等模块，为居民提供党建、计生、民政、开具证明、生活缴费、就业失业证办理等线上问询办理服务，使居民足不出户通过手机实现咨询或业务办理，形成区域性、网络性、社会化、信息化的社会治理服务体系，真正实现城市网格化管理模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560" w:lineRule="exact"/>
        <w:ind w:firstLine="643" w:firstLineChars="200"/>
        <w:rPr>
          <w:rFonts w:hint="eastAsia" w:ascii="仿宋GB" w:hAnsi="仿宋GB" w:eastAsia="仿宋GB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GB" w:hAnsi="仿宋GB" w:eastAsia="仿宋GB"/>
          <w:b/>
          <w:bCs/>
          <w:kern w:val="2"/>
          <w:sz w:val="32"/>
          <w:szCs w:val="32"/>
          <w:lang w:val="en-US" w:eastAsia="zh-CN" w:bidi="ar"/>
        </w:rPr>
        <w:t>（2）、充分利用居家养老服务中心，延伸党建触角</w:t>
      </w: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社区坚持以党建为引领，围绕“老有所养、老有所乐”工作思路，充分利用居家养老服务中心，创新打造的</w:t>
      </w:r>
      <w:r>
        <w:rPr>
          <w:rFonts w:hint="eastAsia" w:ascii="仿宋" w:hAnsi="仿宋" w:eastAsia="仿宋"/>
          <w:b/>
          <w:bCs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“党建+医疗+养老”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居家养老服务体系新模式，为辖区内有需求的养老人群开设心理咨询、艾灸项目、颈椎仪器按摩、推拿、拔罐、老年助餐等服务，真正做到“家门口”养老服务，提升老人的幸福感和获得感。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560" w:lineRule="exact"/>
        <w:ind w:firstLine="643" w:firstLineChars="200"/>
        <w:rPr>
          <w:rFonts w:hint="eastAsia" w:ascii="仿宋GB" w:hAnsi="仿宋GB" w:eastAsia="仿宋GB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GB" w:hAnsi="仿宋GB" w:eastAsia="仿宋GB"/>
          <w:b/>
          <w:bCs/>
          <w:kern w:val="2"/>
          <w:sz w:val="32"/>
          <w:szCs w:val="32"/>
          <w:lang w:val="en-US" w:eastAsia="zh-CN" w:bidi="ar"/>
        </w:rPr>
        <w:t>（3）、建设街区党建，实现多元参与共治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社区党委以党建工作为核心，以“为民、务实、创新”为理念，突出重点，打造亮点，积极探索“街区党建”社会治理模式服务民生的新举措，围绕党建</w:t>
      </w:r>
      <w:r>
        <w:rPr>
          <w:rFonts w:hint="eastAsia" w:ascii="仿宋" w:hAnsi="仿宋" w:eastAsia="仿宋"/>
          <w:b/>
          <w:bCs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“1+N”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创新模式，即，将党建工作向共建单位、非公企业、社会组织“三个延伸”，</w:t>
      </w:r>
      <w:r>
        <w:rPr>
          <w:rFonts w:hint="eastAsia" w:ascii="仿宋" w:hAnsi="仿宋" w:eastAsia="仿宋"/>
          <w:sz w:val="32"/>
          <w:szCs w:val="32"/>
        </w:rPr>
        <w:t>有效提升社区治理的现代化水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平，着力创建“幸福街区”。</w:t>
      </w: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bidi w:val="0"/>
        <w:spacing w:beforeAutospacing="0" w:afterAutospacing="0" w:line="560" w:lineRule="exact"/>
        <w:ind w:firstLine="643" w:firstLineChars="200"/>
        <w:jc w:val="lef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 xml:space="preserve">3、推行“五评比”，让党建“活”起来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firstLine="643" w:firstLineChars="200"/>
        <w:rPr>
          <w:rFonts w:hint="eastAsia" w:ascii="仿宋GB" w:hAnsi="仿宋GB" w:eastAsia="仿宋GB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GB" w:hAnsi="仿宋GB" w:eastAsia="仿宋GB"/>
          <w:b/>
          <w:bCs/>
          <w:kern w:val="2"/>
          <w:sz w:val="32"/>
          <w:szCs w:val="32"/>
          <w:lang w:val="en-US" w:eastAsia="zh-CN" w:bidi="ar"/>
        </w:rPr>
        <w:t xml:space="preserve">（1）、实行“党员星级评比”提升党员服务发展新格局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党员星级评比主要以党员在日常生活中带头学习提高、带头争先创优、带头服务群众、带头遵纪守法、带头弘扬正气的表现为依据，每个方面作为一颗星，评价和考核党员的具体表现。按照</w:t>
      </w:r>
      <w:r>
        <w:rPr>
          <w:rFonts w:hint="eastAsia" w:ascii="仿宋" w:hAnsi="仿宋" w:eastAsia="仿宋"/>
          <w:b/>
          <w:bCs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“遵纪守法星、文明新风星、履职有为星、爱心奉献星、群众满意星”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颗星面向全体党员开展评星活动，积极营造“先进有活力、中间有动力、后进有压力”的争创氛围，不断提升广大党员干事创业的积极性，更好地促进党员履职尽责，着力构建组织服务党员、党员服务群众、党建服务发展的工作格局。</w:t>
      </w: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bidi w:val="0"/>
        <w:spacing w:beforeAutospacing="0" w:afterAutospacing="0" w:line="560" w:lineRule="exact"/>
        <w:ind w:firstLine="643" w:firstLineChars="200"/>
        <w:jc w:val="left"/>
        <w:rPr>
          <w:rFonts w:hint="eastAsia" w:ascii="仿宋" w:hAnsi="仿宋" w:eastAsia="仿宋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b/>
          <w:bCs/>
          <w:color w:val="000000"/>
          <w:kern w:val="2"/>
          <w:sz w:val="32"/>
          <w:szCs w:val="32"/>
          <w:lang w:val="en-US" w:eastAsia="zh-CN" w:bidi="ar"/>
        </w:rPr>
        <w:t>（2）、开展“网格评比”，增强“网格化”工作动力</w:t>
      </w:r>
    </w:p>
    <w:p>
      <w:pPr>
        <w:pStyle w:val="15"/>
        <w:keepNext w:val="0"/>
        <w:keepLines w:val="0"/>
        <w:pageBreakBefore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overflowPunct/>
        <w:topLinePunct w:val="0"/>
        <w:bidi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/>
          <w:b w:val="0"/>
          <w:bCs w:val="0"/>
          <w:i w:val="0"/>
          <w:iC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优社区网格管理，推进“家门口”便民服务，实现服务力量“一网统管”，推行奖励机制。对工作开展好的网格施行奖励机制，制定考核办法（评选考核采用基础信息录入率、动态信息采集率、巡查走访率、应知应会知晓率四部分考核），各网格相互测评，每个网格抽出30户开展评定，每半年开展评比，年终对全年网格化党建工作进行总结，对涌现出的先进个人或团队给予表彰奖励。</w:t>
      </w:r>
    </w:p>
    <w:p>
      <w:pPr>
        <w:pStyle w:val="15"/>
        <w:keepNext w:val="0"/>
        <w:keepLines w:val="0"/>
        <w:pageBreakBefore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overflowPunct/>
        <w:topLinePunct w:val="0"/>
        <w:bidi w:val="0"/>
        <w:spacing w:before="0" w:beforeAutospacing="0" w:after="0" w:afterAutospacing="0" w:line="560" w:lineRule="exact"/>
        <w:ind w:right="0" w:firstLine="643" w:firstLineChars="200"/>
        <w:jc w:val="both"/>
        <w:rPr>
          <w:rFonts w:hint="eastAsia" w:ascii="仿宋" w:hAnsi="仿宋" w:eastAsia="仿宋"/>
          <w:b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b/>
          <w:bCs/>
          <w:color w:val="000000"/>
          <w:kern w:val="2"/>
          <w:sz w:val="32"/>
          <w:szCs w:val="32"/>
          <w:lang w:val="en-US" w:eastAsia="zh-CN" w:bidi="ar"/>
        </w:rPr>
        <w:t xml:space="preserve">（3）、举办“志愿者评比”，争做“志愿服务先锋”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为增进志愿者服务社会、积极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参加志愿活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动的积极性，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社区打造积攒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“星牌”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志愿服务评比活动，</w:t>
      </w:r>
      <w:r>
        <w:rPr>
          <w:rFonts w:hint="eastAsia" w:ascii="仿宋" w:hAnsi="仿宋" w:eastAsia="仿宋"/>
          <w:color w:val="000000"/>
          <w:sz w:val="32"/>
          <w:szCs w:val="32"/>
        </w:rPr>
        <w:t>星级志愿者根据年度服务时长和服务质量评定，每年评定一次。星级志愿者分为一星到五星五个等级。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志</w:t>
      </w:r>
      <w:r>
        <w:rPr>
          <w:rFonts w:hint="eastAsia" w:ascii="仿宋" w:hAnsi="仿宋" w:eastAsia="仿宋"/>
          <w:color w:val="000000"/>
          <w:sz w:val="32"/>
          <w:szCs w:val="32"/>
        </w:rPr>
        <w:t>愿者经星级认证后，可佩带相应标志，并随个人志愿服务活动开展情况晋升等级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，从而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提高志愿者参与社区建设服务社区居民的积极性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uppressLineNumbers w:val="0"/>
        <w:kinsoku/>
        <w:overflowPunct/>
        <w:topLinePunct w:val="0"/>
        <w:bidi w:val="0"/>
        <w:spacing w:beforeAutospacing="0" w:afterAutospacing="0" w:line="560" w:lineRule="exact"/>
        <w:ind w:leftChars="0" w:firstLine="643" w:firstLineChars="200"/>
        <w:jc w:val="left"/>
        <w:rPr>
          <w:rFonts w:hint="eastAsia" w:ascii="仿宋" w:hAnsi="仿宋" w:eastAsia="仿宋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/>
          <w:b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 xml:space="preserve">（4）、打造“物业业委会评比”，实现服务行为规范化 </w:t>
      </w: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 w:bidi="ar"/>
        </w:rPr>
        <w:t>民主评议各物业和业委会服务水平，评定标准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是从物业服务、业委会监督物业服务企业和为民办实事方面进行评定，社区组织考核组（成员有党委、居委、居务监督委员会成员、在职党员、直管党员、居民代表），制定物业、业委会工作考核办法（评比项目按照专业化的物业服务标准、业委会主要工作职责和为民办实事的成效等方面进行考核，具体考核见表格），每半年在各小区随机抽取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eastAsia="zh-CN"/>
        </w:rPr>
        <w:t>0户左右居民，对物业和业委会进行评定，本着公平公开透明的方式，最后召开会议公布物业，业委会排名，评定结果在物业管理区域内公示，通过评比提高物业、业委会服务质量。</w:t>
      </w:r>
    </w:p>
    <w:p>
      <w:pPr>
        <w:pStyle w:val="16"/>
        <w:keepNext w:val="0"/>
        <w:keepLines w:val="0"/>
        <w:pageBreakBefore w:val="0"/>
        <w:kinsoku/>
        <w:overflowPunct/>
        <w:topLinePunct w:val="0"/>
        <w:bidi w:val="0"/>
        <w:spacing w:before="0" w:beforeAutospacing="0" w:after="0" w:afterAutospacing="0" w:line="560" w:lineRule="exact"/>
        <w:ind w:firstLine="643" w:firstLineChars="200"/>
        <w:jc w:val="left"/>
        <w:rPr>
          <w:rFonts w:hint="eastAsia" w:ascii="仿宋" w:hAnsi="仿宋" w:eastAsia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/>
          <w:bCs/>
          <w:color w:val="000000"/>
          <w:kern w:val="2"/>
          <w:sz w:val="32"/>
          <w:szCs w:val="32"/>
          <w:lang w:val="en-US" w:eastAsia="zh-CN" w:bidi="ar-SA"/>
        </w:rPr>
        <w:t>（5）、打造“共建单位评比”，争创“共建单位”先锋</w:t>
      </w:r>
    </w:p>
    <w:p>
      <w:pPr>
        <w:keepNext w:val="0"/>
        <w:keepLines w:val="0"/>
        <w:pageBreakBefore w:val="0"/>
        <w:suppressLineNumbers w:val="0"/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rPr>
          <w:rFonts w:hint="default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 w:val="0"/>
          <w:kern w:val="2"/>
          <w:sz w:val="32"/>
          <w:szCs w:val="32"/>
          <w:lang w:val="en-US" w:eastAsia="zh-CN" w:bidi="ar-SA"/>
        </w:rPr>
        <w:t xml:space="preserve">通过党建引领，多方协作，充分发挥共建单位、非公企业和社会组织等单位在基层治理方面的重要作用, 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考评每半年一次，评选采用计分制，满分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100分。分别从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党建工作共建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优化环境共建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资源共建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服务共建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项目共建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五个方面进行逐项考评打分。</w:t>
      </w:r>
      <w:r>
        <w:rPr>
          <w:rFonts w:hint="eastAsia" w:ascii="仿宋" w:hAnsi="仿宋" w:eastAsia="仿宋"/>
          <w:b w:val="0"/>
          <w:kern w:val="2"/>
          <w:sz w:val="32"/>
          <w:szCs w:val="32"/>
          <w:lang w:val="en-US" w:eastAsia="zh-CN" w:bidi="ar-SA"/>
        </w:rPr>
        <w:t>激发共建单位结对共建的主动性、积极性与创造性，针对共建单位为社区和居民办实事、解难题的成效</w:t>
      </w:r>
      <w:r>
        <w:rPr>
          <w:rFonts w:hint="eastAsia" w:ascii="仿宋" w:hAnsi="仿宋" w:eastAsia="仿宋"/>
          <w:b w:val="0"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/>
          <w:b w:val="0"/>
          <w:kern w:val="2"/>
          <w:sz w:val="32"/>
          <w:szCs w:val="32"/>
          <w:highlight w:val="none"/>
          <w:lang w:val="en-US" w:eastAsia="zh-CN" w:bidi="ar-SA"/>
        </w:rPr>
        <w:t>年底为服务突出的共建单位颁发证书，并上报上级党工委作为奖励依据</w:t>
      </w:r>
      <w:r>
        <w:rPr>
          <w:rFonts w:hint="eastAsia"/>
        </w:rPr>
        <w:t>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8A2081-9D36-4535-AED2-23789653A7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4D6A05B-84AB-4919-B8D7-651DD87C1CF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D281E58-16D2-4A18-986D-1ED8A4F0A51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1B96DC7-B5B2-4CAB-B139-AE63E671CF7D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096C5F3-0642-4E44-A69E-12F51AA4CF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0FFE2D2-E466-4C7A-8D46-EF598705FCDC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5434AE1A-346D-47DB-AA2E-106426145E9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26EE5940-96A7-43EC-BD15-B37B55953360}"/>
  </w:font>
  <w:font w:name="仿宋GB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9" w:fontKey="{3A73451B-A282-4027-935B-EAD34637EC1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0" w:fontKey="{9A84DED3-3E1A-4C74-B5D3-0CB1E545938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436A6"/>
    <w:multiLevelType w:val="singleLevel"/>
    <w:tmpl w:val="445436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7FB4E03"/>
    <w:multiLevelType w:val="singleLevel"/>
    <w:tmpl w:val="57FB4E03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0236FBD"/>
    <w:rsid w:val="0026465B"/>
    <w:rsid w:val="00293A82"/>
    <w:rsid w:val="0098131B"/>
    <w:rsid w:val="00DE5ADC"/>
    <w:rsid w:val="01172333"/>
    <w:rsid w:val="014D0B1B"/>
    <w:rsid w:val="01D37272"/>
    <w:rsid w:val="01E054EB"/>
    <w:rsid w:val="02956247"/>
    <w:rsid w:val="02B62DA2"/>
    <w:rsid w:val="02D545B6"/>
    <w:rsid w:val="034963B2"/>
    <w:rsid w:val="035D4EAA"/>
    <w:rsid w:val="0381685A"/>
    <w:rsid w:val="046B19E4"/>
    <w:rsid w:val="04A70542"/>
    <w:rsid w:val="04F82B4C"/>
    <w:rsid w:val="04FC690A"/>
    <w:rsid w:val="052E12E4"/>
    <w:rsid w:val="05400C2B"/>
    <w:rsid w:val="055E6E53"/>
    <w:rsid w:val="05B64EE1"/>
    <w:rsid w:val="05EE5EAB"/>
    <w:rsid w:val="06020FC5"/>
    <w:rsid w:val="06D747D4"/>
    <w:rsid w:val="06E459A9"/>
    <w:rsid w:val="06ED7F64"/>
    <w:rsid w:val="076D15CF"/>
    <w:rsid w:val="082F0F7A"/>
    <w:rsid w:val="082F2D28"/>
    <w:rsid w:val="08445952"/>
    <w:rsid w:val="090523B5"/>
    <w:rsid w:val="093355BC"/>
    <w:rsid w:val="095724C9"/>
    <w:rsid w:val="0A2335E3"/>
    <w:rsid w:val="0AA07F0D"/>
    <w:rsid w:val="0B1C57E6"/>
    <w:rsid w:val="0B2E72C7"/>
    <w:rsid w:val="0C4722DD"/>
    <w:rsid w:val="0C6F30E2"/>
    <w:rsid w:val="0D206E27"/>
    <w:rsid w:val="0D5955C1"/>
    <w:rsid w:val="0D9831CB"/>
    <w:rsid w:val="0DD150EC"/>
    <w:rsid w:val="0DFB64F3"/>
    <w:rsid w:val="0EAA3577"/>
    <w:rsid w:val="0F3A0F9F"/>
    <w:rsid w:val="0FC35F35"/>
    <w:rsid w:val="0FCE72CB"/>
    <w:rsid w:val="0FF87EA4"/>
    <w:rsid w:val="10191F89"/>
    <w:rsid w:val="105F7F23"/>
    <w:rsid w:val="10D75D0B"/>
    <w:rsid w:val="117D2D56"/>
    <w:rsid w:val="118E1850"/>
    <w:rsid w:val="1288550F"/>
    <w:rsid w:val="12D06947"/>
    <w:rsid w:val="1378444A"/>
    <w:rsid w:val="13CD0FD3"/>
    <w:rsid w:val="1420765B"/>
    <w:rsid w:val="14495172"/>
    <w:rsid w:val="145711A2"/>
    <w:rsid w:val="14886989"/>
    <w:rsid w:val="14B52807"/>
    <w:rsid w:val="14FA769C"/>
    <w:rsid w:val="1535087E"/>
    <w:rsid w:val="155C2C83"/>
    <w:rsid w:val="156F5159"/>
    <w:rsid w:val="163F05DA"/>
    <w:rsid w:val="166E3930"/>
    <w:rsid w:val="16BE59A3"/>
    <w:rsid w:val="17B52BE2"/>
    <w:rsid w:val="18604D38"/>
    <w:rsid w:val="1A18281D"/>
    <w:rsid w:val="1A3348FA"/>
    <w:rsid w:val="1A3418C5"/>
    <w:rsid w:val="1A3505F7"/>
    <w:rsid w:val="1A976B2A"/>
    <w:rsid w:val="1AD944B0"/>
    <w:rsid w:val="1AE8753B"/>
    <w:rsid w:val="1B4548E5"/>
    <w:rsid w:val="1B6A5CE2"/>
    <w:rsid w:val="1BF066B3"/>
    <w:rsid w:val="1C5C23DC"/>
    <w:rsid w:val="1C9B068A"/>
    <w:rsid w:val="1D0B1216"/>
    <w:rsid w:val="1E1E31CB"/>
    <w:rsid w:val="1E5E31B8"/>
    <w:rsid w:val="1FEF13CC"/>
    <w:rsid w:val="2036001E"/>
    <w:rsid w:val="20527E87"/>
    <w:rsid w:val="205A20F2"/>
    <w:rsid w:val="208D63E7"/>
    <w:rsid w:val="209854B7"/>
    <w:rsid w:val="212B4C74"/>
    <w:rsid w:val="216058A9"/>
    <w:rsid w:val="2178633A"/>
    <w:rsid w:val="21D50045"/>
    <w:rsid w:val="21EB1B52"/>
    <w:rsid w:val="224F1BA5"/>
    <w:rsid w:val="2269512C"/>
    <w:rsid w:val="227054E4"/>
    <w:rsid w:val="22711361"/>
    <w:rsid w:val="22BD28C6"/>
    <w:rsid w:val="22DC4744"/>
    <w:rsid w:val="22E45C96"/>
    <w:rsid w:val="23EB1FDB"/>
    <w:rsid w:val="248F35A4"/>
    <w:rsid w:val="249F04B4"/>
    <w:rsid w:val="24C30629"/>
    <w:rsid w:val="251828C4"/>
    <w:rsid w:val="25270BB7"/>
    <w:rsid w:val="252C31F5"/>
    <w:rsid w:val="254C71D6"/>
    <w:rsid w:val="254D46DF"/>
    <w:rsid w:val="257E248F"/>
    <w:rsid w:val="25997FDC"/>
    <w:rsid w:val="25A17BE5"/>
    <w:rsid w:val="261C44C7"/>
    <w:rsid w:val="26DE6409"/>
    <w:rsid w:val="27202954"/>
    <w:rsid w:val="272F01F7"/>
    <w:rsid w:val="27621B2F"/>
    <w:rsid w:val="27861613"/>
    <w:rsid w:val="27E40FE2"/>
    <w:rsid w:val="28243AD4"/>
    <w:rsid w:val="284F6BDE"/>
    <w:rsid w:val="29026D17"/>
    <w:rsid w:val="291F4642"/>
    <w:rsid w:val="29C4731D"/>
    <w:rsid w:val="29DA1F45"/>
    <w:rsid w:val="2A817C1A"/>
    <w:rsid w:val="2AA22934"/>
    <w:rsid w:val="2AC84BEB"/>
    <w:rsid w:val="2AED28A3"/>
    <w:rsid w:val="2B91322F"/>
    <w:rsid w:val="2BA233D5"/>
    <w:rsid w:val="2C1132AB"/>
    <w:rsid w:val="2C487FD5"/>
    <w:rsid w:val="2C8E15B2"/>
    <w:rsid w:val="2CFE7DA2"/>
    <w:rsid w:val="2D227C0C"/>
    <w:rsid w:val="2D5262DB"/>
    <w:rsid w:val="2D710CF7"/>
    <w:rsid w:val="2DBC044D"/>
    <w:rsid w:val="2E88215B"/>
    <w:rsid w:val="2ED33503"/>
    <w:rsid w:val="2EDD4D22"/>
    <w:rsid w:val="2F0361F1"/>
    <w:rsid w:val="2F605493"/>
    <w:rsid w:val="30357B5B"/>
    <w:rsid w:val="30434399"/>
    <w:rsid w:val="306E1D90"/>
    <w:rsid w:val="307B625B"/>
    <w:rsid w:val="30B67293"/>
    <w:rsid w:val="310D6ED5"/>
    <w:rsid w:val="317E3B32"/>
    <w:rsid w:val="31831A4E"/>
    <w:rsid w:val="31D50B3C"/>
    <w:rsid w:val="321630A2"/>
    <w:rsid w:val="32557915"/>
    <w:rsid w:val="32AE3651"/>
    <w:rsid w:val="32B94DA6"/>
    <w:rsid w:val="33336FCB"/>
    <w:rsid w:val="33695EAA"/>
    <w:rsid w:val="33E22AF2"/>
    <w:rsid w:val="33EA7980"/>
    <w:rsid w:val="33FC1A4F"/>
    <w:rsid w:val="34285397"/>
    <w:rsid w:val="34EF4E5D"/>
    <w:rsid w:val="350B6DAF"/>
    <w:rsid w:val="35265EAC"/>
    <w:rsid w:val="35841FE5"/>
    <w:rsid w:val="35965A7A"/>
    <w:rsid w:val="35F10E58"/>
    <w:rsid w:val="361862C1"/>
    <w:rsid w:val="368E012F"/>
    <w:rsid w:val="36A11A12"/>
    <w:rsid w:val="36C46BAE"/>
    <w:rsid w:val="37661681"/>
    <w:rsid w:val="37B918FC"/>
    <w:rsid w:val="37E961A0"/>
    <w:rsid w:val="37F30DCD"/>
    <w:rsid w:val="38804B11"/>
    <w:rsid w:val="38EF3DF2"/>
    <w:rsid w:val="390C2B59"/>
    <w:rsid w:val="39A75BF6"/>
    <w:rsid w:val="3A500759"/>
    <w:rsid w:val="3A780F1B"/>
    <w:rsid w:val="3AB605BC"/>
    <w:rsid w:val="3AF871E6"/>
    <w:rsid w:val="3B033286"/>
    <w:rsid w:val="3B496AFE"/>
    <w:rsid w:val="3B4D5CA5"/>
    <w:rsid w:val="3B95655F"/>
    <w:rsid w:val="3BA51940"/>
    <w:rsid w:val="3BA54ED8"/>
    <w:rsid w:val="3BD33332"/>
    <w:rsid w:val="3BD66A3C"/>
    <w:rsid w:val="3BE253E1"/>
    <w:rsid w:val="3BE92C13"/>
    <w:rsid w:val="3BEE32A9"/>
    <w:rsid w:val="3D1B32A0"/>
    <w:rsid w:val="3D1B77F1"/>
    <w:rsid w:val="3D65276D"/>
    <w:rsid w:val="3D804FBC"/>
    <w:rsid w:val="3DD20930"/>
    <w:rsid w:val="3DF00DB6"/>
    <w:rsid w:val="3DF064DB"/>
    <w:rsid w:val="3DF5039B"/>
    <w:rsid w:val="3E155F41"/>
    <w:rsid w:val="3E4864CC"/>
    <w:rsid w:val="3E9D1974"/>
    <w:rsid w:val="3F2E2452"/>
    <w:rsid w:val="3F6820A1"/>
    <w:rsid w:val="3F6A24D9"/>
    <w:rsid w:val="3FA806EF"/>
    <w:rsid w:val="40224945"/>
    <w:rsid w:val="404F7275"/>
    <w:rsid w:val="40516F00"/>
    <w:rsid w:val="40B723D9"/>
    <w:rsid w:val="40C652D1"/>
    <w:rsid w:val="40DB34E8"/>
    <w:rsid w:val="40F00156"/>
    <w:rsid w:val="40F938F8"/>
    <w:rsid w:val="41385924"/>
    <w:rsid w:val="421D510F"/>
    <w:rsid w:val="42246B6C"/>
    <w:rsid w:val="42274495"/>
    <w:rsid w:val="428B4A24"/>
    <w:rsid w:val="42903DE8"/>
    <w:rsid w:val="42C415EF"/>
    <w:rsid w:val="42E60C5B"/>
    <w:rsid w:val="43046B17"/>
    <w:rsid w:val="430B7913"/>
    <w:rsid w:val="44A10DCE"/>
    <w:rsid w:val="44CB735A"/>
    <w:rsid w:val="44EA0913"/>
    <w:rsid w:val="44F00B6E"/>
    <w:rsid w:val="45107D82"/>
    <w:rsid w:val="45261517"/>
    <w:rsid w:val="45406229"/>
    <w:rsid w:val="45E664C2"/>
    <w:rsid w:val="463A3186"/>
    <w:rsid w:val="464554D0"/>
    <w:rsid w:val="465B387E"/>
    <w:rsid w:val="46B641AE"/>
    <w:rsid w:val="46FC7C9E"/>
    <w:rsid w:val="47141E00"/>
    <w:rsid w:val="47222FC1"/>
    <w:rsid w:val="47242223"/>
    <w:rsid w:val="473067B8"/>
    <w:rsid w:val="47F94ACC"/>
    <w:rsid w:val="48BC766F"/>
    <w:rsid w:val="48E07B1F"/>
    <w:rsid w:val="48E53C3A"/>
    <w:rsid w:val="49355CFA"/>
    <w:rsid w:val="498A2111"/>
    <w:rsid w:val="49ED7DE9"/>
    <w:rsid w:val="4A043D0F"/>
    <w:rsid w:val="4A334488"/>
    <w:rsid w:val="4AF83CA2"/>
    <w:rsid w:val="4AFE6F61"/>
    <w:rsid w:val="4AFF1B0B"/>
    <w:rsid w:val="4B354775"/>
    <w:rsid w:val="4B35552D"/>
    <w:rsid w:val="4BDB408E"/>
    <w:rsid w:val="4BF11F8E"/>
    <w:rsid w:val="4C7067DD"/>
    <w:rsid w:val="4C765DFD"/>
    <w:rsid w:val="4CD35DA9"/>
    <w:rsid w:val="4CE0116E"/>
    <w:rsid w:val="4CFF6E69"/>
    <w:rsid w:val="4D073007"/>
    <w:rsid w:val="4D3961E7"/>
    <w:rsid w:val="4D5874F0"/>
    <w:rsid w:val="4DAB5F7A"/>
    <w:rsid w:val="4DB02A33"/>
    <w:rsid w:val="4DB47646"/>
    <w:rsid w:val="4DFC4A28"/>
    <w:rsid w:val="4E0C56A6"/>
    <w:rsid w:val="4E6B3534"/>
    <w:rsid w:val="4EE6414B"/>
    <w:rsid w:val="4F13797C"/>
    <w:rsid w:val="4F9D69EE"/>
    <w:rsid w:val="50760AC1"/>
    <w:rsid w:val="508F595E"/>
    <w:rsid w:val="50EA13B1"/>
    <w:rsid w:val="511A48D1"/>
    <w:rsid w:val="516159AE"/>
    <w:rsid w:val="516721B8"/>
    <w:rsid w:val="51C07B1A"/>
    <w:rsid w:val="52260E81"/>
    <w:rsid w:val="524D6643"/>
    <w:rsid w:val="52632790"/>
    <w:rsid w:val="526B3F2A"/>
    <w:rsid w:val="53503967"/>
    <w:rsid w:val="536E3CD2"/>
    <w:rsid w:val="5376698C"/>
    <w:rsid w:val="539620A7"/>
    <w:rsid w:val="53B631B0"/>
    <w:rsid w:val="53D27346"/>
    <w:rsid w:val="54005447"/>
    <w:rsid w:val="546136CF"/>
    <w:rsid w:val="546B5460"/>
    <w:rsid w:val="553D7E00"/>
    <w:rsid w:val="55663E39"/>
    <w:rsid w:val="55E3753B"/>
    <w:rsid w:val="570A3D11"/>
    <w:rsid w:val="57310E67"/>
    <w:rsid w:val="57524EA7"/>
    <w:rsid w:val="5768137C"/>
    <w:rsid w:val="576B741F"/>
    <w:rsid w:val="576E4220"/>
    <w:rsid w:val="578D129D"/>
    <w:rsid w:val="57BB3E27"/>
    <w:rsid w:val="57C522EE"/>
    <w:rsid w:val="582622EE"/>
    <w:rsid w:val="589D7ADE"/>
    <w:rsid w:val="596537D0"/>
    <w:rsid w:val="59A044B9"/>
    <w:rsid w:val="59C7413C"/>
    <w:rsid w:val="59DF6790"/>
    <w:rsid w:val="59DF6954"/>
    <w:rsid w:val="5A186745"/>
    <w:rsid w:val="5A470DD9"/>
    <w:rsid w:val="5AA75C03"/>
    <w:rsid w:val="5ADE3AAC"/>
    <w:rsid w:val="5B596730"/>
    <w:rsid w:val="5B626ED5"/>
    <w:rsid w:val="5B9A08D9"/>
    <w:rsid w:val="5BD97E82"/>
    <w:rsid w:val="5BF67A15"/>
    <w:rsid w:val="5C1E3CE4"/>
    <w:rsid w:val="5C4A295F"/>
    <w:rsid w:val="5C4D1D9D"/>
    <w:rsid w:val="5D30285D"/>
    <w:rsid w:val="5D7361FA"/>
    <w:rsid w:val="5D751CFF"/>
    <w:rsid w:val="5D7548E6"/>
    <w:rsid w:val="5DAD7A10"/>
    <w:rsid w:val="5E1A67C6"/>
    <w:rsid w:val="5E211599"/>
    <w:rsid w:val="5E4F6855"/>
    <w:rsid w:val="5E59732C"/>
    <w:rsid w:val="5E694555"/>
    <w:rsid w:val="5E8C2820"/>
    <w:rsid w:val="5EC647C6"/>
    <w:rsid w:val="5F211695"/>
    <w:rsid w:val="5F2374FC"/>
    <w:rsid w:val="5F2808F6"/>
    <w:rsid w:val="5F292544"/>
    <w:rsid w:val="5F2D7E51"/>
    <w:rsid w:val="5F795ED8"/>
    <w:rsid w:val="5FA22B0C"/>
    <w:rsid w:val="5FFC08B7"/>
    <w:rsid w:val="6030165B"/>
    <w:rsid w:val="60803296"/>
    <w:rsid w:val="60CF30B2"/>
    <w:rsid w:val="60D31618"/>
    <w:rsid w:val="61520D95"/>
    <w:rsid w:val="621E11CB"/>
    <w:rsid w:val="634F1ED7"/>
    <w:rsid w:val="64205B72"/>
    <w:rsid w:val="64BE613B"/>
    <w:rsid w:val="650A5824"/>
    <w:rsid w:val="65143FAD"/>
    <w:rsid w:val="66AC4ABF"/>
    <w:rsid w:val="66B43C9A"/>
    <w:rsid w:val="67485D6B"/>
    <w:rsid w:val="6749107D"/>
    <w:rsid w:val="675D7F82"/>
    <w:rsid w:val="679D5FD1"/>
    <w:rsid w:val="67F51E74"/>
    <w:rsid w:val="68784853"/>
    <w:rsid w:val="68A85138"/>
    <w:rsid w:val="68C3614B"/>
    <w:rsid w:val="692D52EC"/>
    <w:rsid w:val="69FB717C"/>
    <w:rsid w:val="6A322C84"/>
    <w:rsid w:val="6B3453A9"/>
    <w:rsid w:val="6B4F5D3F"/>
    <w:rsid w:val="6BBD046B"/>
    <w:rsid w:val="6C81461E"/>
    <w:rsid w:val="6CC74375"/>
    <w:rsid w:val="6D532348"/>
    <w:rsid w:val="6DA73C10"/>
    <w:rsid w:val="6DAE1443"/>
    <w:rsid w:val="6DB54928"/>
    <w:rsid w:val="6DE767DF"/>
    <w:rsid w:val="6E3B13F8"/>
    <w:rsid w:val="6EA63EC8"/>
    <w:rsid w:val="6EA773E8"/>
    <w:rsid w:val="6FF97F0F"/>
    <w:rsid w:val="700D1166"/>
    <w:rsid w:val="70D80585"/>
    <w:rsid w:val="715F208B"/>
    <w:rsid w:val="71956476"/>
    <w:rsid w:val="71E46B0C"/>
    <w:rsid w:val="71F8432D"/>
    <w:rsid w:val="720A6E64"/>
    <w:rsid w:val="721D3005"/>
    <w:rsid w:val="72AD2BDA"/>
    <w:rsid w:val="72BB7426"/>
    <w:rsid w:val="74575C64"/>
    <w:rsid w:val="74C72F59"/>
    <w:rsid w:val="74F75056"/>
    <w:rsid w:val="75173397"/>
    <w:rsid w:val="758D24C6"/>
    <w:rsid w:val="75CC1510"/>
    <w:rsid w:val="75E55C1E"/>
    <w:rsid w:val="761E6A3A"/>
    <w:rsid w:val="762D667C"/>
    <w:rsid w:val="76CA658E"/>
    <w:rsid w:val="77003ECB"/>
    <w:rsid w:val="7743068A"/>
    <w:rsid w:val="77764653"/>
    <w:rsid w:val="77E3068B"/>
    <w:rsid w:val="780D3DFA"/>
    <w:rsid w:val="788C0ADD"/>
    <w:rsid w:val="78E03867"/>
    <w:rsid w:val="78F30652"/>
    <w:rsid w:val="79EA4B17"/>
    <w:rsid w:val="7A266805"/>
    <w:rsid w:val="7A332A76"/>
    <w:rsid w:val="7A4B1DC7"/>
    <w:rsid w:val="7AA721AB"/>
    <w:rsid w:val="7AB67B89"/>
    <w:rsid w:val="7AD774DB"/>
    <w:rsid w:val="7B0816F7"/>
    <w:rsid w:val="7B1A7A89"/>
    <w:rsid w:val="7B661A9F"/>
    <w:rsid w:val="7C30077B"/>
    <w:rsid w:val="7CC87391"/>
    <w:rsid w:val="7D242E40"/>
    <w:rsid w:val="7DED3D03"/>
    <w:rsid w:val="7E012B5A"/>
    <w:rsid w:val="7ECC2D22"/>
    <w:rsid w:val="7F4810A7"/>
    <w:rsid w:val="7F8A6B80"/>
    <w:rsid w:val="7FC56178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 Indent"/>
    <w:basedOn w:val="1"/>
    <w:unhideWhenUsed/>
    <w:qFormat/>
    <w:uiPriority w:val="99"/>
    <w:pPr>
      <w:ind w:left="420" w:leftChars="200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 2"/>
    <w:basedOn w:val="5"/>
    <w:unhideWhenUsed/>
    <w:qFormat/>
    <w:uiPriority w:val="99"/>
    <w:pPr>
      <w:ind w:firstLine="210" w:firstLineChars="200"/>
    </w:pPr>
    <w:rPr>
      <w:sz w:val="2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  <w:style w:type="character" w:customStyle="1" w:styleId="13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6">
    <w:name w:val="标题1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4282</Words>
  <Characters>4323</Characters>
  <Lines>0</Lines>
  <Paragraphs>0</Paragraphs>
  <TotalTime>12</TotalTime>
  <ScaleCrop>false</ScaleCrop>
  <LinksUpToDate>false</LinksUpToDate>
  <CharactersWithSpaces>4344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2021-10-07T06:57:00Z</dcterms:created>
  <dc:creator>Administrator</dc:creator>
  <cp:lastModifiedBy>Administrator</cp:lastModifiedBy>
  <cp:lastPrinted>2023-03-15T08:05:22Z</cp:lastPrinted>
  <dcterms:modified xsi:type="dcterms:W3CDTF">2023-03-15T08:07:51Z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EB26F81A8783484283CB699848B47595</vt:lpwstr>
  </property>
</Properties>
</file>