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通辽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经济技术开发区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预算绩效管理工作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开展</w:t>
      </w:r>
      <w:r>
        <w:rPr>
          <w:rFonts w:hint="eastAsia" w:ascii="方正小标宋简体" w:eastAsia="方正小标宋简体"/>
          <w:sz w:val="44"/>
          <w:szCs w:val="44"/>
        </w:rPr>
        <w:t>情况</w:t>
      </w:r>
    </w:p>
    <w:p>
      <w:pPr>
        <w:spacing w:line="560" w:lineRule="exact"/>
        <w:contextualSpacing/>
        <w:jc w:val="center"/>
        <w:rPr>
          <w:rFonts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2022年，</w:t>
      </w:r>
      <w:r>
        <w:rPr>
          <w:rFonts w:hint="eastAsia" w:ascii="仿宋_GB2312" w:hAnsi="Calibri" w:eastAsia="仿宋_GB2312" w:cs="Times New Roman"/>
          <w:sz w:val="32"/>
          <w:szCs w:val="32"/>
        </w:rPr>
        <w:t>通辽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经济技术开发区</w:t>
      </w:r>
      <w:r>
        <w:rPr>
          <w:rFonts w:hint="eastAsia" w:ascii="仿宋_GB2312" w:hAnsi="Calibri" w:eastAsia="仿宋_GB2312" w:cs="Times New Roman"/>
          <w:sz w:val="32"/>
          <w:szCs w:val="32"/>
        </w:rPr>
        <w:t>全面开展预算绩效管理工作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，逐步建立</w:t>
      </w:r>
      <w:r>
        <w:rPr>
          <w:rFonts w:hint="eastAsia" w:ascii="仿宋_GB2312" w:hAnsi="Calibri" w:eastAsia="仿宋_GB2312" w:cs="Times New Roman"/>
          <w:sz w:val="32"/>
          <w:szCs w:val="32"/>
        </w:rPr>
        <w:t>“预算编制有目标、预算执行有监控、预算完成有评价、评价结果有反馈”的工作机制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开发区财政国资局</w:t>
      </w:r>
      <w:r>
        <w:rPr>
          <w:rFonts w:hint="eastAsia" w:ascii="仿宋_GB2312" w:hAnsi="Calibri" w:eastAsia="仿宋_GB2312" w:cs="Times New Roman"/>
          <w:sz w:val="32"/>
          <w:szCs w:val="32"/>
        </w:rPr>
        <w:t>积极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推进</w:t>
      </w:r>
      <w:r>
        <w:rPr>
          <w:rFonts w:hint="eastAsia" w:ascii="仿宋_GB2312" w:hAnsi="Calibri" w:eastAsia="仿宋_GB2312" w:cs="Times New Roman"/>
          <w:sz w:val="32"/>
          <w:szCs w:val="32"/>
        </w:rPr>
        <w:t>预算绩效管理工作，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组织开展部门预算绩效目标管理、监控管理、自评管理等工作。通过</w:t>
      </w:r>
      <w:r>
        <w:rPr>
          <w:rFonts w:hint="eastAsia" w:ascii="仿宋_GB2312" w:hAnsi="Calibri" w:eastAsia="仿宋_GB2312" w:cs="Times New Roman"/>
          <w:sz w:val="32"/>
          <w:szCs w:val="32"/>
        </w:rPr>
        <w:t>部门预算绩效目标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编制审核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实现</w:t>
      </w:r>
      <w:r>
        <w:rPr>
          <w:rFonts w:hint="eastAsia" w:ascii="仿宋_GB2312" w:hAnsi="Calibri" w:eastAsia="仿宋_GB2312" w:cs="Times New Roman"/>
          <w:sz w:val="32"/>
          <w:szCs w:val="32"/>
        </w:rPr>
        <w:t>部门预算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绩效目标管理</w:t>
      </w:r>
      <w:r>
        <w:rPr>
          <w:rFonts w:hint="eastAsia" w:ascii="仿宋_GB2312" w:hAnsi="Calibri" w:eastAsia="仿宋_GB2312" w:cs="Times New Roman"/>
          <w:sz w:val="32"/>
          <w:szCs w:val="32"/>
        </w:rPr>
        <w:t>全覆盖，做到绩效目标与部门预算同步审核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</w:rPr>
        <w:t>同步公开。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依托预算管理一体化系统，</w:t>
      </w:r>
      <w:r>
        <w:rPr>
          <w:rFonts w:hint="eastAsia" w:ascii="仿宋_GB2312" w:hAnsi="Calibri" w:eastAsia="仿宋_GB2312" w:cs="Times New Roman"/>
          <w:sz w:val="32"/>
          <w:szCs w:val="32"/>
        </w:rPr>
        <w:t>开展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2021年度部门预算支出</w:t>
      </w:r>
      <w:r>
        <w:rPr>
          <w:rFonts w:hint="eastAsia" w:ascii="仿宋_GB2312" w:hAnsi="Calibri" w:eastAsia="仿宋_GB2312" w:cs="Times New Roman"/>
          <w:sz w:val="32"/>
          <w:szCs w:val="32"/>
        </w:rPr>
        <w:t>绩效自评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及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2022年度1-8月绩效监控</w:t>
      </w:r>
      <w:r>
        <w:rPr>
          <w:rFonts w:hint="eastAsia" w:ascii="仿宋_GB2312" w:hAnsi="Calibri" w:eastAsia="仿宋_GB2312" w:cs="Times New Roman"/>
          <w:sz w:val="32"/>
          <w:szCs w:val="32"/>
        </w:rPr>
        <w:t>工作，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进一步压实预算部门</w:t>
      </w:r>
      <w:r>
        <w:rPr>
          <w:rFonts w:hint="eastAsia" w:ascii="仿宋_GB2312" w:hAnsi="Calibri" w:eastAsia="仿宋_GB2312" w:cs="Times New Roman"/>
          <w:sz w:val="32"/>
          <w:szCs w:val="32"/>
        </w:rPr>
        <w:t>支出责任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组织</w:t>
      </w:r>
      <w:r>
        <w:rPr>
          <w:rFonts w:hint="eastAsia" w:ascii="仿宋_GB2312" w:hAnsi="Calibri" w:eastAsia="仿宋_GB2312" w:cs="Times New Roman"/>
          <w:sz w:val="32"/>
          <w:szCs w:val="32"/>
        </w:rPr>
        <w:t>开展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财政支出重点项目评价，共11个项目，涉及资金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16,862.2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万元，涵盖一般公共预算、社保基金、政府性基金及专项债券等多项资金。通过聘请第三方专业机构，经资料收集、现场调研及专家评价会后，最终形成绩效评价报告，并将结果作为下一年度部门预算参考依据。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通过</w:t>
      </w:r>
      <w:r>
        <w:rPr>
          <w:rFonts w:hint="eastAsia" w:ascii="仿宋_GB2312" w:hAnsi="Calibri" w:eastAsia="仿宋_GB2312" w:cs="Times New Roman"/>
          <w:sz w:val="32"/>
          <w:szCs w:val="32"/>
        </w:rPr>
        <w:t>开展重点绩效评价工作，加强绩效评价结果运用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</w:rPr>
        <w:t>提高财政资金使用效益。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下一步工作中，落实预算绩效管理工作，扎实做好绩效目标审核及公开工作；积极推进事前绩效评估，扩大重点项目评估范围；稳步开展财政重点评价，覆盖“四本预算”及重点民生领域；绩效评价结果主动向本级政府报告，向社会公开并接受监督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627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M4MGQ0ZjcwMmM1NWJhNDkyYWZlNzgyODY5ZDczMTUifQ=="/>
  </w:docVars>
  <w:rsids>
    <w:rsidRoot w:val="00C25EE3"/>
    <w:rsid w:val="00012027"/>
    <w:rsid w:val="00041ECC"/>
    <w:rsid w:val="000648D7"/>
    <w:rsid w:val="000D74EF"/>
    <w:rsid w:val="000E7747"/>
    <w:rsid w:val="000F3F0D"/>
    <w:rsid w:val="001400BE"/>
    <w:rsid w:val="00193D90"/>
    <w:rsid w:val="001A7E9F"/>
    <w:rsid w:val="001D0671"/>
    <w:rsid w:val="001D29FA"/>
    <w:rsid w:val="00202DFD"/>
    <w:rsid w:val="00213090"/>
    <w:rsid w:val="00226EA1"/>
    <w:rsid w:val="002756A7"/>
    <w:rsid w:val="0028715B"/>
    <w:rsid w:val="002C10B4"/>
    <w:rsid w:val="002E5113"/>
    <w:rsid w:val="002F4F8C"/>
    <w:rsid w:val="00303FE0"/>
    <w:rsid w:val="003332B8"/>
    <w:rsid w:val="00341246"/>
    <w:rsid w:val="003538A2"/>
    <w:rsid w:val="003B6D20"/>
    <w:rsid w:val="00452A2B"/>
    <w:rsid w:val="0047613B"/>
    <w:rsid w:val="00497DD3"/>
    <w:rsid w:val="004A56F0"/>
    <w:rsid w:val="004E7980"/>
    <w:rsid w:val="005200C1"/>
    <w:rsid w:val="00593B51"/>
    <w:rsid w:val="00644B87"/>
    <w:rsid w:val="006525AB"/>
    <w:rsid w:val="00681F5E"/>
    <w:rsid w:val="006B6FEA"/>
    <w:rsid w:val="006C38F1"/>
    <w:rsid w:val="006F2714"/>
    <w:rsid w:val="00702413"/>
    <w:rsid w:val="00732F14"/>
    <w:rsid w:val="00762D9E"/>
    <w:rsid w:val="00765F41"/>
    <w:rsid w:val="00797CC6"/>
    <w:rsid w:val="007C3B02"/>
    <w:rsid w:val="007D672E"/>
    <w:rsid w:val="007F2D85"/>
    <w:rsid w:val="007F7D11"/>
    <w:rsid w:val="00883FDC"/>
    <w:rsid w:val="00891994"/>
    <w:rsid w:val="008C693E"/>
    <w:rsid w:val="00934099"/>
    <w:rsid w:val="00943439"/>
    <w:rsid w:val="009539F7"/>
    <w:rsid w:val="00961CEB"/>
    <w:rsid w:val="0097571E"/>
    <w:rsid w:val="00980D0A"/>
    <w:rsid w:val="009B5150"/>
    <w:rsid w:val="00A3246F"/>
    <w:rsid w:val="00A73054"/>
    <w:rsid w:val="00A903CD"/>
    <w:rsid w:val="00AE7584"/>
    <w:rsid w:val="00B46B55"/>
    <w:rsid w:val="00B723AA"/>
    <w:rsid w:val="00BA340B"/>
    <w:rsid w:val="00BB2049"/>
    <w:rsid w:val="00BD0C11"/>
    <w:rsid w:val="00BF32DB"/>
    <w:rsid w:val="00C22589"/>
    <w:rsid w:val="00C25EE3"/>
    <w:rsid w:val="00C37DB6"/>
    <w:rsid w:val="00CB6356"/>
    <w:rsid w:val="00CD43FD"/>
    <w:rsid w:val="00CE41EA"/>
    <w:rsid w:val="00D12FE8"/>
    <w:rsid w:val="00D21B08"/>
    <w:rsid w:val="00D57411"/>
    <w:rsid w:val="00D9728C"/>
    <w:rsid w:val="00DA45D2"/>
    <w:rsid w:val="00DD0E48"/>
    <w:rsid w:val="00E048D6"/>
    <w:rsid w:val="00E46F57"/>
    <w:rsid w:val="00E67DF1"/>
    <w:rsid w:val="00E95764"/>
    <w:rsid w:val="00F17C5D"/>
    <w:rsid w:val="00F2335B"/>
    <w:rsid w:val="00F710EC"/>
    <w:rsid w:val="00FB2DA1"/>
    <w:rsid w:val="00FE5F88"/>
    <w:rsid w:val="045F6B9B"/>
    <w:rsid w:val="07AE39A2"/>
    <w:rsid w:val="0B133295"/>
    <w:rsid w:val="27434B7E"/>
    <w:rsid w:val="43AB1017"/>
    <w:rsid w:val="471C3BC4"/>
    <w:rsid w:val="4F9E3217"/>
    <w:rsid w:val="5A0534E0"/>
    <w:rsid w:val="60A725D1"/>
    <w:rsid w:val="6CAB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6"/>
    <w:basedOn w:val="1"/>
    <w:next w:val="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公文）"/>
    <w:basedOn w:val="1"/>
    <w:qFormat/>
    <w:uiPriority w:val="0"/>
    <w:pPr>
      <w:spacing w:line="560" w:lineRule="exact"/>
      <w:ind w:firstLine="640" w:firstLineChars="200"/>
    </w:pPr>
    <w:rPr>
      <w:rFonts w:hint="default" w:ascii="仿宋_GB2312" w:hAnsi="仿宋_GB2312" w:eastAsia="仿宋_GB2312" w:cs="仿宋_GB2312"/>
      <w:sz w:val="32"/>
      <w:szCs w:val="32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510</Words>
  <Characters>532</Characters>
  <Lines>17</Lines>
  <Paragraphs>4</Paragraphs>
  <TotalTime>25</TotalTime>
  <ScaleCrop>false</ScaleCrop>
  <LinksUpToDate>false</LinksUpToDate>
  <CharactersWithSpaces>532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2021-09-17T07:11:00Z</dcterms:created>
  <dc:creator>韩颖</dc:creator>
  <cp:lastModifiedBy>無关想念859542</cp:lastModifiedBy>
  <cp:lastPrinted>2020-12-22T08:38:00Z</cp:lastPrinted>
  <dcterms:modified xsi:type="dcterms:W3CDTF">2023-01-11T01:03:23Z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EC84D3663C254AC6AC68B1E367185D91</vt:lpwstr>
  </property>
</Properties>
</file>