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900" w:beforeAutospacing="0" w:after="45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</w:rPr>
        <w:t>领导干部联系</w:t>
      </w:r>
      <w:r>
        <w:rPr>
          <w:rFonts w:hint="eastAsia" w:cs="宋体"/>
          <w:color w:val="auto"/>
          <w:sz w:val="44"/>
          <w:szCs w:val="44"/>
          <w:shd w:val="clear" w:color="auto" w:fill="auto"/>
          <w:lang w:eastAsia="zh-CN"/>
        </w:rPr>
        <w:t>帮扶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</w:rPr>
        <w:t>群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</w:rPr>
        <w:t>众工作制度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45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   第一条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/>
        </w:rPr>
        <w:t xml:space="preserve"> 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为牢固树立全心全意为人民服务的宗旨，深入推进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干部直接联系群众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”活动，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自觉树立群众观点，密切联系群众，改进领导作风，制定本制度。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 第二条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t xml:space="preserve"> 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认真做好调查研究工作。每年年初，根据全年工作安排，针对迫切需要解决的重大问题和值得关注的新情况，提出调研课题；领导干部每年至少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次深入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非公企业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调查研究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  第三条  按照上级有关部门的要求，加强与帮扶人员的联系，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应该满腔热诚、真心实意地予以关心和帮助，倾听他们的呼声及有关发展的意见、建议，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切实帮助解决实际问题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，帮助他们做好工作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 第四条  做好群众来信来访工作。关心群众，切实解决群众提出的实际问题，对能解决的尽快解决，不能解决的及时向有关方面反映，并向群众做好解释工作，热情接待来访，及时处理来信，做到件件有落实，事事有交待。同时，经常向群众热情宣传党的理论、路线、方针、政策以及政治经济发展中出台的新政策和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  第五条 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领导干部要深入基层、深入群众，围绕“三问”内容，到联系点走访调研，以多种方式倾听群众意见和建议。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  第六条  领导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干部可与辖区包联单位一起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走访调研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有困难的人员，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围绕“三问”内容倾听群众意见和建议，开展调研，撰写“四到三问”调研手记或日记。活动中要充分体现良好形象和作风，广泛接触群众，虚心向群众请教，并做到轻车简从，不搞层层陪同。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45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    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/>
        </w:rPr>
        <w:t xml:space="preserve"> 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坚持每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季度召开一次“恳谈会”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，组织开展民主恳谈活动，围绕推进科学发展拟出台的重要政策、改革举措，特别是涉及民生、民安方面的政策措施，组织基层党员群众代表、社会各方面人士，进行民主恳谈，广泛征求意见。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zY3ZDA0Y2VmYWQzZDYyYTUyYzNhNDc2YzQxODYifQ=="/>
  </w:docVars>
  <w:rsids>
    <w:rsidRoot w:val="01B11D91"/>
    <w:rsid w:val="01B11D91"/>
    <w:rsid w:val="36735B1E"/>
    <w:rsid w:val="7B1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652</Characters>
  <Lines>0</Lines>
  <Paragraphs>0</Paragraphs>
  <TotalTime>23</TotalTime>
  <ScaleCrop>false</ScaleCrop>
  <LinksUpToDate>false</LinksUpToDate>
  <CharactersWithSpaces>682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2020-07-08T08:33:00Z</dcterms:created>
  <dc:creator>Administrator</dc:creator>
  <cp:lastModifiedBy>WPS_1465049157</cp:lastModifiedBy>
  <cp:lastPrinted>2020-07-08T09:34:00Z</cp:lastPrinted>
  <dcterms:modified xsi:type="dcterms:W3CDTF">2023-02-15T08:05:21Z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725397C3F4F24AE380385FD6F2104258</vt:lpwstr>
  </property>
</Properties>
</file>