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880" w:hanging="880" w:hangingChars="200"/>
        <w:jc w:val="both"/>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i w:val="0"/>
          <w:iCs w:val="0"/>
          <w:caps w:val="0"/>
          <w:color w:val="333333"/>
          <w:spacing w:val="0"/>
          <w:sz w:val="44"/>
          <w:szCs w:val="44"/>
          <w:shd w:val="clear" w:fill="FFFFFF"/>
          <w:lang w:val="en-US" w:eastAsia="zh-CN"/>
        </w:rPr>
        <w:t>学习</w:t>
      </w:r>
      <w:r>
        <w:rPr>
          <w:rFonts w:hint="eastAsia" w:ascii="方正小标宋简体" w:hAnsi="方正小标宋简体" w:eastAsia="方正小标宋简体" w:cs="方正小标宋简体"/>
          <w:b w:val="0"/>
          <w:bCs w:val="0"/>
          <w:sz w:val="44"/>
          <w:szCs w:val="44"/>
          <w:lang w:val="en-US" w:eastAsia="zh-CN"/>
        </w:rPr>
        <w:t>《中国共产党组织建设一百年》第一篇 新民主主义革命时期 第一章-中国共产党的创立和早期组织建设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960" w:firstLineChars="300"/>
        <w:jc w:val="both"/>
        <w:rPr>
          <w:rFonts w:hint="eastAsia" w:ascii="仿宋" w:hAnsi="仿宋" w:eastAsia="仿宋" w:cs="仿宋"/>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2022年</w:t>
      </w:r>
      <w:r>
        <w:rPr>
          <w:rFonts w:hint="eastAsia" w:ascii="Times New Roman" w:hAnsi="Times New Roman" w:eastAsia="方正仿宋简体" w:cs="Times New Roman"/>
          <w:b w:val="0"/>
          <w:bCs w:val="0"/>
          <w:sz w:val="32"/>
          <w:szCs w:val="32"/>
          <w:lang w:val="en-US" w:eastAsia="zh-CN"/>
        </w:rPr>
        <w:t>9</w:t>
      </w:r>
      <w:r>
        <w:rPr>
          <w:rFonts w:hint="default" w:ascii="Times New Roman" w:hAnsi="Times New Roman" w:eastAsia="方正仿宋简体" w:cs="Times New Roman"/>
          <w:b w:val="0"/>
          <w:bCs w:val="0"/>
          <w:sz w:val="32"/>
          <w:szCs w:val="32"/>
          <w:lang w:val="en-US" w:eastAsia="zh-CN"/>
        </w:rPr>
        <w:t>月</w:t>
      </w:r>
      <w:r>
        <w:rPr>
          <w:rFonts w:hint="eastAsia" w:ascii="Times New Roman" w:hAnsi="Times New Roman" w:eastAsia="方正仿宋简体" w:cs="Times New Roman"/>
          <w:b w:val="0"/>
          <w:bCs w:val="0"/>
          <w:sz w:val="32"/>
          <w:szCs w:val="32"/>
          <w:lang w:val="en-US" w:eastAsia="zh-CN"/>
        </w:rPr>
        <w:t>30</w:t>
      </w:r>
      <w:r>
        <w:rPr>
          <w:rFonts w:hint="default" w:ascii="Times New Roman" w:hAnsi="Times New Roman" w:eastAsia="方正仿宋简体" w:cs="Times New Roman"/>
          <w:b w:val="0"/>
          <w:bCs w:val="0"/>
          <w:sz w:val="32"/>
          <w:szCs w:val="32"/>
          <w:lang w:val="en-US" w:eastAsia="zh-CN"/>
        </w:rPr>
        <w:t>日，新城街道辽河社区</w:t>
      </w:r>
      <w:r>
        <w:rPr>
          <w:rFonts w:hint="eastAsia" w:ascii="Times New Roman" w:hAnsi="Times New Roman" w:eastAsia="方正仿宋简体" w:cs="Times New Roman"/>
          <w:b w:val="0"/>
          <w:bCs w:val="0"/>
          <w:sz w:val="32"/>
          <w:szCs w:val="32"/>
          <w:lang w:val="en-US" w:eastAsia="zh-CN"/>
        </w:rPr>
        <w:t>党总支社区党员及社区干部</w:t>
      </w:r>
      <w:r>
        <w:rPr>
          <w:rFonts w:hint="default" w:ascii="Times New Roman" w:hAnsi="Times New Roman" w:eastAsia="方正仿宋简体" w:cs="Times New Roman"/>
          <w:b w:val="0"/>
          <w:bCs w:val="0"/>
          <w:sz w:val="32"/>
          <w:szCs w:val="32"/>
          <w:lang w:val="en-US" w:eastAsia="zh-CN"/>
        </w:rPr>
        <w:t>在一楼办公室开展集中学习</w:t>
      </w:r>
      <w:r>
        <w:rPr>
          <w:rFonts w:hint="eastAsia" w:ascii="仿宋" w:hAnsi="仿宋" w:eastAsia="仿宋" w:cs="仿宋"/>
          <w:b w:val="0"/>
          <w:bCs w:val="0"/>
          <w:sz w:val="32"/>
          <w:szCs w:val="32"/>
          <w:lang w:val="en-US" w:eastAsia="zh-CN"/>
        </w:rPr>
        <w:t>《中国共产党组织建设一百年》第一篇新民主主义革命时期 第一章-中国共产党的创立和早期组织建设。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shd w:val="clear" w:fill="FFFFFF"/>
        </w:rPr>
        <w:t>“没有共产党就没有新中国”，虽然没有亲身经历过抗日战争，却从许许多多长辈们的陈述中慢慢的在体会了这句话，读了《中国共产党组织建设一百年》，深入了解了新民主主义革命、社会主义革命和建设、改革开放和社会主义现代化建设、中国特色社会主义新时代各个历史时刻党的组织建设和发展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shd w:val="clear" w:fill="FFFFFF"/>
        </w:rPr>
        <w:t>党组织坚强有力，先进的思想、正确的路线才能落到实处、发挥实效。比如，革命战争年代，为建设强大的人民军队，首先要将支部建在连上，发挥党支部的领导核心作用。我们党执政后更是这样，党的一切路线方针政策都离不开党组织来贯彻执行。在党的百年光辉历程中，依靠强有力的党组织，我们在一穷二白的基础上建立起一个独立的比较完整的工业体系和国民经济体系，锻造“两弹一星”等国之重器，领导人民实行改革开放，快速推进社会主义现代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32" w:beforeAutospacing="0" w:after="378" w:afterAutospacing="0"/>
        <w:ind w:left="0" w:right="0" w:firstLine="640" w:firstLineChars="200"/>
        <w:jc w:val="left"/>
        <w:rPr>
          <w:rFonts w:hint="eastAsia" w:ascii="仿宋" w:hAnsi="仿宋" w:eastAsia="仿宋" w:cs="仿宋"/>
          <w:i w:val="0"/>
          <w:iCs w:val="0"/>
          <w:caps w:val="0"/>
          <w:color w:val="191919"/>
          <w:spacing w:val="0"/>
          <w:sz w:val="32"/>
          <w:szCs w:val="32"/>
        </w:rPr>
      </w:pPr>
      <w:r>
        <w:rPr>
          <w:rFonts w:hint="eastAsia" w:ascii="仿宋" w:hAnsi="仿宋" w:eastAsia="仿宋" w:cs="仿宋"/>
          <w:i w:val="0"/>
          <w:iCs w:val="0"/>
          <w:caps w:val="0"/>
          <w:color w:val="191919"/>
          <w:spacing w:val="0"/>
          <w:sz w:val="32"/>
          <w:szCs w:val="32"/>
          <w:shd w:val="clear" w:fill="FFFFFF"/>
        </w:rPr>
        <w:t>现在，走在新的历史起点上，我感慨万千。面临科技发展的新浪潮，面对知识经济的挑战，新青年应该要深入总结实践中累积的宝贵经验，增强敢于担当、勇于负责的自觉性坚定性，以一代又一代人的不懈奋斗和历史担当，书写新时代的篇章。</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ind w:firstLine="4830" w:firstLineChars="2300"/>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eastAsia"/>
          <w:lang w:val="en-US" w:eastAsia="zh-CN"/>
        </w:rPr>
        <w:tab/>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2022年</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9</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月</w:t>
      </w:r>
      <w:r>
        <w:rPr>
          <w:rFonts w:hint="eastAsia" w:ascii="Times New Roman" w:hAnsi="Times New Roman" w:eastAsia="方正仿宋简体" w:cs="Times New Roman"/>
          <w:b w:val="0"/>
          <w:bCs w:val="0"/>
          <w:i w:val="0"/>
          <w:iCs w:val="0"/>
          <w:caps w:val="0"/>
          <w:color w:val="333333"/>
          <w:spacing w:val="0"/>
          <w:sz w:val="32"/>
          <w:szCs w:val="32"/>
          <w:shd w:val="clear" w:fill="FFFFFF"/>
          <w:lang w:val="en-US" w:eastAsia="zh-CN"/>
        </w:rPr>
        <w:t>30</w:t>
      </w: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日</w:t>
      </w:r>
    </w:p>
    <w:p>
      <w:pPr>
        <w:tabs>
          <w:tab w:val="left" w:pos="6381"/>
        </w:tabs>
        <w:bidi w:val="0"/>
        <w:ind w:firstLine="4480" w:firstLineChars="1400"/>
        <w:jc w:val="left"/>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t>新城街道辽河社区党总支</w:t>
      </w: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lang w:val="en-US" w:eastAsia="zh-CN"/>
        </w:rPr>
      </w:pPr>
    </w:p>
    <w:p>
      <w:pPr>
        <w:tabs>
          <w:tab w:val="left" w:pos="5916"/>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影像资料：</w:t>
      </w:r>
    </w:p>
    <w:p>
      <w:pPr>
        <w:tabs>
          <w:tab w:val="left" w:pos="5916"/>
        </w:tabs>
        <w:bidi w:val="0"/>
        <w:jc w:val="left"/>
        <w:rPr>
          <w:lang w:val="en-US" w:eastAsia="zh-CN"/>
        </w:rPr>
      </w:pPr>
      <w:bookmarkStart w:id="0" w:name="_GoBack"/>
      <w:r>
        <w:rPr>
          <w:lang w:val="en-US" w:eastAsia="zh-CN"/>
        </w:rPr>
        <w:drawing>
          <wp:inline distT="0" distB="0" distL="114300" distR="114300">
            <wp:extent cx="5232400" cy="3924300"/>
            <wp:effectExtent l="0" t="0" r="6350" b="0"/>
            <wp:docPr id="1" name="图片 1" descr="微信图片_20221017115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1017115815"/>
                    <pic:cNvPicPr>
                      <a:picLocks noChangeAspect="1"/>
                    </pic:cNvPicPr>
                  </pic:nvPicPr>
                  <pic:blipFill>
                    <a:blip r:embed="rId4"/>
                    <a:stretch>
                      <a:fillRect/>
                    </a:stretch>
                  </pic:blipFill>
                  <pic:spPr>
                    <a:xfrm>
                      <a:off x="0" y="0"/>
                      <a:ext cx="5232400" cy="3924300"/>
                    </a:xfrm>
                    <a:prstGeom prst="rect">
                      <a:avLst/>
                    </a:prstGeom>
                  </pic:spPr>
                </pic:pic>
              </a:graphicData>
            </a:graphic>
          </wp:inline>
        </w:drawing>
      </w:r>
    </w:p>
    <w:bookmarkEnd w:id="0"/>
    <w:p>
      <w:pPr>
        <w:tabs>
          <w:tab w:val="left" w:pos="5916"/>
        </w:tabs>
        <w:bidi w:val="0"/>
        <w:jc w:val="left"/>
        <w:rPr>
          <w:lang w:val="en-US" w:eastAsia="zh-CN"/>
        </w:rPr>
      </w:pPr>
      <w:r>
        <w:rPr>
          <w:lang w:val="en-US" w:eastAsia="zh-CN"/>
        </w:rPr>
        <w:drawing>
          <wp:inline distT="0" distB="0" distL="114300" distR="114300">
            <wp:extent cx="5232400" cy="3924300"/>
            <wp:effectExtent l="0" t="0" r="6350" b="0"/>
            <wp:docPr id="2" name="图片 2" descr="微信图片_20221017115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1017115802"/>
                    <pic:cNvPicPr>
                      <a:picLocks noChangeAspect="1"/>
                    </pic:cNvPicPr>
                  </pic:nvPicPr>
                  <pic:blipFill>
                    <a:blip r:embed="rId5"/>
                    <a:stretch>
                      <a:fillRect/>
                    </a:stretch>
                  </pic:blipFill>
                  <pic:spPr>
                    <a:xfrm>
                      <a:off x="0" y="0"/>
                      <a:ext cx="5232400" cy="392430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DIwOWY3NmQ1ODZmYjMxMGFjNzllODEzYWMwODkifQ=="/>
  </w:docVars>
  <w:rsids>
    <w:rsidRoot w:val="00000000"/>
    <w:rsid w:val="00CA590F"/>
    <w:rsid w:val="29421B48"/>
    <w:rsid w:val="4D5B2023"/>
    <w:rsid w:val="5676424D"/>
    <w:rsid w:val="59265265"/>
    <w:rsid w:val="7FFE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598</Words>
  <Characters>606</Characters>
  <Lines>0</Lines>
  <Paragraphs>0</Paragraphs>
  <TotalTime>5</TotalTime>
  <ScaleCrop>false</ScaleCrop>
  <LinksUpToDate>false</LinksUpToDate>
  <CharactersWithSpaces>610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﹎@善变↗</cp:lastModifiedBy>
  <dcterms:modified xsi:type="dcterms:W3CDTF">2022-11-10T09:28:10Z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C580C19222B74B28AAE8F1CD02631861</vt:lpwstr>
  </property>
</Properties>
</file>