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集中</w:t>
      </w:r>
      <w:r>
        <w:rPr>
          <w:rFonts w:hint="eastAsia" w:ascii="方正小标宋简体" w:hAnsi="方正小标宋简体" w:eastAsia="方正小标宋简体" w:cs="方正小标宋简体"/>
          <w:sz w:val="44"/>
          <w:szCs w:val="44"/>
        </w:rPr>
        <w:t>学习</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求是</w:t>
      </w:r>
      <w:r>
        <w:rPr>
          <w:rFonts w:hint="eastAsia" w:ascii="方正小标宋简体" w:hAnsi="方正小标宋简体" w:eastAsia="方正小标宋简体" w:cs="方正小标宋简体"/>
          <w:sz w:val="44"/>
          <w:szCs w:val="44"/>
          <w:lang w:eastAsia="zh-CN"/>
        </w:rPr>
        <w:t>》</w:t>
      </w:r>
    </w:p>
    <w:p>
      <w:pPr>
        <w:jc w:val="left"/>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新城街道辽河社区党总支开展集中</w:t>
      </w:r>
      <w:r>
        <w:rPr>
          <w:rFonts w:hint="eastAsia" w:ascii="方正仿宋简体" w:hAnsi="方正仿宋简体" w:eastAsia="方正仿宋简体" w:cs="方正仿宋简体"/>
          <w:sz w:val="32"/>
          <w:szCs w:val="32"/>
        </w:rPr>
        <w:t>学习</w:t>
      </w:r>
      <w:r>
        <w:rPr>
          <w:rFonts w:hint="eastAsia" w:ascii="方正仿宋简体" w:hAnsi="方正仿宋简体" w:eastAsia="方正仿宋简体" w:cs="方正仿宋简体"/>
          <w:sz w:val="32"/>
          <w:szCs w:val="32"/>
          <w:lang w:eastAsia="zh-CN"/>
        </w:rPr>
        <w:t>《求是》，党总支书记刘美玲</w:t>
      </w:r>
      <w:r>
        <w:rPr>
          <w:rFonts w:hint="eastAsia" w:ascii="方正仿宋简体" w:hAnsi="方正仿宋简体" w:eastAsia="方正仿宋简体" w:cs="方正仿宋简体"/>
          <w:sz w:val="32"/>
          <w:szCs w:val="32"/>
        </w:rPr>
        <w:t>主持会议</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上，刘书记带领大家学习了求是杂志上发表的习近平总书记在党的十九届六中全会上的重要讲话，《以史为鉴、开创未来，埋头苦干、勇毅前行》。讲话指出，要坚定历史自信，自觉坚守理想信念；要坚持党的政治建设，始终保持党的团结统一；要坚定担当责任，不断增强进行伟大斗争的意志和本领；要坚持自我革命，确保党不变质，不变色，不变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通过此次学习，大家更加深刻地认识到了党史的重要地位和作用，今后要认真学习党史，不断提高自身的思想政治素养，坚定政治立场，坚定自身的担当责任。</w:t>
      </w:r>
      <w:bookmarkStart w:id="0" w:name="_GoBack"/>
      <w:bookmarkEnd w:id="0"/>
    </w:p>
    <w:p>
      <w:pPr>
        <w:jc w:val="right"/>
        <w:rPr>
          <w:rFonts w:hint="eastAsia" w:ascii="方正仿宋简体" w:hAnsi="方正仿宋简体" w:eastAsia="方正仿宋简体" w:cs="方正仿宋简体"/>
          <w:sz w:val="32"/>
          <w:szCs w:val="32"/>
          <w:lang w:eastAsia="zh-CN"/>
        </w:rPr>
      </w:pPr>
    </w:p>
    <w:p>
      <w:pPr>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新城街道辽河社区党总支部</w:t>
      </w:r>
    </w:p>
    <w:p>
      <w:pPr>
        <w:wordWrap w:val="0"/>
        <w:jc w:val="right"/>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p>
    <w:p>
      <w:p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4310" cy="3955415"/>
            <wp:effectExtent l="0" t="0" r="2540" b="6985"/>
            <wp:docPr id="1" name="图片 1" descr="013ed7159f3226bd10f3b0fe72cd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3ed7159f3226bd10f3b0fe72cdb8a"/>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4310" cy="3955415"/>
            <wp:effectExtent l="0" t="0" r="2540" b="6985"/>
            <wp:docPr id="2" name="图片 2" descr="84ecc8abc43abc6fd62ef743ae8d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ecc8abc43abc6fd62ef743ae8dd0a"/>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7E6A76AA"/>
    <w:rsid w:val="1E6732F6"/>
    <w:rsid w:val="39194585"/>
    <w:rsid w:val="44376730"/>
    <w:rsid w:val="45C83899"/>
    <w:rsid w:val="55D96AB4"/>
    <w:rsid w:val="5EE70DDC"/>
    <w:rsid w:val="7456362F"/>
    <w:rsid w:val="7E6A76AA"/>
    <w:rsid w:val="7FE4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Words>
  <Characters>293</Characters>
  <Lines>0</Lines>
  <Paragraphs>0</Paragraphs>
  <TotalTime>37</TotalTime>
  <ScaleCrop>false</ScaleCrop>
  <LinksUpToDate>false</LinksUpToDate>
  <CharactersWithSpaces>293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2022-04-13T07:23:00Z</dcterms:created>
  <dc:creator>﹎@善变↗</dc:creator>
  <cp:lastModifiedBy>✬ 　　凉生凉忆亦凉心＂</cp:lastModifiedBy>
  <cp:lastPrinted>2022-06-22T02:59:27Z</cp:lastPrinted>
  <dcterms:modified xsi:type="dcterms:W3CDTF">2022-06-22T02:59:42Z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AB2246C159EA41A380A57687B64CF910</vt:lpwstr>
  </property>
</Properties>
</file>