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23"/>
          <w:sz w:val="44"/>
          <w:szCs w:val="44"/>
          <w:shd w:val="clear" w:color="auto" w:fill="auto"/>
          <w:lang w:eastAsia="zh-CN"/>
        </w:rPr>
      </w:pPr>
      <w:r>
        <w:rPr>
          <w:rFonts w:hint="eastAsia" w:ascii="宋体" w:hAnsi="宋体" w:eastAsia="宋体" w:cs="宋体"/>
          <w:b/>
          <w:bCs/>
          <w:i w:val="0"/>
          <w:iCs w:val="0"/>
          <w:caps w:val="0"/>
          <w:color w:val="auto"/>
          <w:spacing w:val="23"/>
          <w:sz w:val="44"/>
          <w:szCs w:val="44"/>
          <w:shd w:val="clear" w:color="auto" w:fill="auto"/>
          <w:lang w:eastAsia="zh-CN"/>
        </w:rPr>
        <w:t>新城司法所</w:t>
      </w:r>
    </w:p>
    <w:p>
      <w:pPr>
        <w:jc w:val="center"/>
        <w:rPr>
          <w:rFonts w:hint="eastAsia" w:ascii="宋体" w:hAnsi="宋体" w:eastAsia="宋体" w:cs="宋体"/>
          <w:b/>
          <w:bCs/>
          <w:i w:val="0"/>
          <w:iCs w:val="0"/>
          <w:caps w:val="0"/>
          <w:color w:val="auto"/>
          <w:spacing w:val="23"/>
          <w:sz w:val="44"/>
          <w:szCs w:val="44"/>
          <w:shd w:val="clear" w:color="auto" w:fill="auto"/>
          <w:lang w:eastAsia="zh-CN"/>
        </w:rPr>
      </w:pPr>
      <w:r>
        <w:rPr>
          <w:rFonts w:hint="eastAsia" w:ascii="宋体" w:hAnsi="宋体" w:eastAsia="宋体" w:cs="宋体"/>
          <w:b/>
          <w:bCs/>
          <w:i w:val="0"/>
          <w:iCs w:val="0"/>
          <w:caps w:val="0"/>
          <w:color w:val="auto"/>
          <w:spacing w:val="23"/>
          <w:sz w:val="44"/>
          <w:szCs w:val="44"/>
          <w:shd w:val="clear" w:color="auto" w:fill="auto"/>
          <w:lang w:eastAsia="zh-CN"/>
        </w:rPr>
        <w:t>积极组织学习党的二十大精神</w:t>
      </w:r>
    </w:p>
    <w:p>
      <w:pPr>
        <w:ind w:firstLine="366" w:firstLineChars="100"/>
        <w:rPr>
          <w:rFonts w:hint="eastAsia" w:ascii="仿宋" w:hAnsi="仿宋" w:eastAsia="仿宋" w:cs="仿宋"/>
          <w:i w:val="0"/>
          <w:iCs w:val="0"/>
          <w:caps w:val="0"/>
          <w:color w:val="auto"/>
          <w:spacing w:val="23"/>
          <w:sz w:val="32"/>
          <w:szCs w:val="32"/>
          <w:shd w:val="clear" w:color="auto" w:fill="auto"/>
        </w:rPr>
      </w:pPr>
    </w:p>
    <w:p>
      <w:pPr>
        <w:ind w:firstLine="672" w:firstLineChars="200"/>
        <w:rPr>
          <w:rFonts w:hint="eastAsia" w:ascii="仿宋" w:hAnsi="仿宋" w:eastAsia="仿宋" w:cs="仿宋"/>
          <w:b w:val="0"/>
          <w:bCs w:val="0"/>
          <w:i w:val="0"/>
          <w:iCs w:val="0"/>
          <w:caps w:val="0"/>
          <w:color w:val="222222"/>
          <w:spacing w:val="8"/>
          <w:sz w:val="32"/>
          <w:szCs w:val="32"/>
          <w:shd w:val="clear" w:fill="FFFFFF"/>
        </w:rPr>
      </w:pPr>
      <w:r>
        <w:rPr>
          <w:rFonts w:hint="eastAsia" w:ascii="仿宋" w:hAnsi="仿宋" w:eastAsia="仿宋" w:cs="仿宋"/>
          <w:b w:val="0"/>
          <w:bCs w:val="0"/>
          <w:i w:val="0"/>
          <w:iCs w:val="0"/>
          <w:caps w:val="0"/>
          <w:color w:val="222222"/>
          <w:spacing w:val="8"/>
          <w:sz w:val="32"/>
          <w:szCs w:val="32"/>
          <w:shd w:val="clear" w:fill="FFFFFF"/>
        </w:rPr>
        <w:t>为进一步学习好党的二十大内容，贯彻好会议要求</w:t>
      </w:r>
      <w:r>
        <w:rPr>
          <w:rFonts w:hint="eastAsia" w:ascii="仿宋" w:hAnsi="仿宋" w:eastAsia="仿宋" w:cs="仿宋"/>
          <w:b w:val="0"/>
          <w:bCs w:val="0"/>
          <w:i w:val="0"/>
          <w:iCs w:val="0"/>
          <w:caps w:val="0"/>
          <w:color w:val="222222"/>
          <w:spacing w:val="8"/>
          <w:sz w:val="32"/>
          <w:szCs w:val="32"/>
          <w:shd w:val="clear" w:fill="FFFFFF"/>
          <w:lang w:eastAsia="zh-CN"/>
        </w:rPr>
        <w:t>。</w:t>
      </w:r>
      <w:r>
        <w:rPr>
          <w:rFonts w:hint="eastAsia" w:ascii="仿宋" w:hAnsi="仿宋" w:eastAsia="仿宋" w:cs="仿宋"/>
          <w:b w:val="0"/>
          <w:bCs w:val="0"/>
          <w:i w:val="0"/>
          <w:iCs w:val="0"/>
          <w:caps w:val="0"/>
          <w:color w:val="222222"/>
          <w:spacing w:val="8"/>
          <w:sz w:val="32"/>
          <w:szCs w:val="32"/>
          <w:shd w:val="clear" w:fill="FFFFFF"/>
          <w:lang w:val="en-US" w:eastAsia="zh-CN"/>
        </w:rPr>
        <w:t>2022年11月2日</w:t>
      </w:r>
      <w:r>
        <w:rPr>
          <w:rFonts w:hint="eastAsia" w:ascii="仿宋" w:hAnsi="仿宋" w:eastAsia="仿宋" w:cs="仿宋"/>
          <w:b w:val="0"/>
          <w:bCs w:val="0"/>
          <w:i w:val="0"/>
          <w:iCs w:val="0"/>
          <w:caps w:val="0"/>
          <w:color w:val="222222"/>
          <w:spacing w:val="8"/>
          <w:sz w:val="32"/>
          <w:szCs w:val="32"/>
          <w:shd w:val="clear" w:fill="FFFFFF"/>
        </w:rPr>
        <w:t>，</w:t>
      </w:r>
      <w:r>
        <w:rPr>
          <w:rFonts w:hint="eastAsia" w:ascii="仿宋" w:hAnsi="仿宋" w:eastAsia="仿宋" w:cs="仿宋"/>
          <w:b w:val="0"/>
          <w:bCs w:val="0"/>
          <w:i w:val="0"/>
          <w:iCs w:val="0"/>
          <w:caps w:val="0"/>
          <w:color w:val="222222"/>
          <w:spacing w:val="8"/>
          <w:sz w:val="32"/>
          <w:szCs w:val="32"/>
          <w:shd w:val="clear" w:fill="FFFFFF"/>
          <w:lang w:eastAsia="zh-CN"/>
        </w:rPr>
        <w:t>新城</w:t>
      </w:r>
      <w:r>
        <w:rPr>
          <w:rFonts w:hint="eastAsia" w:ascii="仿宋" w:hAnsi="仿宋" w:eastAsia="仿宋" w:cs="仿宋"/>
          <w:b w:val="0"/>
          <w:bCs w:val="0"/>
          <w:i w:val="0"/>
          <w:iCs w:val="0"/>
          <w:caps w:val="0"/>
          <w:color w:val="222222"/>
          <w:spacing w:val="8"/>
          <w:sz w:val="32"/>
          <w:szCs w:val="32"/>
          <w:shd w:val="clear" w:fill="FFFFFF"/>
        </w:rPr>
        <w:t>司法所召开专题会议，深入学习党的二十大报告全文，并就报告中提出的一系列新观点、新论断、新思想、新战略、新要求进行了重点学习。</w:t>
      </w:r>
    </w:p>
    <w:p>
      <w:pPr>
        <w:ind w:firstLine="672" w:firstLineChars="200"/>
        <w:rPr>
          <w:rFonts w:hint="eastAsia" w:ascii="仿宋" w:hAnsi="仿宋" w:eastAsia="仿宋" w:cs="仿宋"/>
          <w:b w:val="0"/>
          <w:bCs w:val="0"/>
          <w:i w:val="0"/>
          <w:iCs w:val="0"/>
          <w:caps w:val="0"/>
          <w:color w:val="222222"/>
          <w:spacing w:val="8"/>
          <w:sz w:val="32"/>
          <w:szCs w:val="32"/>
          <w:shd w:val="clear" w:fill="FFFFFF"/>
        </w:rPr>
      </w:pPr>
      <w:r>
        <w:rPr>
          <w:rFonts w:hint="eastAsia" w:ascii="仿宋" w:hAnsi="仿宋" w:eastAsia="仿宋" w:cs="仿宋"/>
          <w:b w:val="0"/>
          <w:bCs w:val="0"/>
          <w:i w:val="0"/>
          <w:iCs w:val="0"/>
          <w:caps w:val="0"/>
          <w:color w:val="222222"/>
          <w:spacing w:val="8"/>
          <w:sz w:val="32"/>
          <w:szCs w:val="32"/>
          <w:shd w:val="clear" w:fill="FFFFFF"/>
        </w:rPr>
        <w:t>党的二十大的召开，是在全面建成小康社会决胜阶段、中国特色社会主义进入新时代的关键时期召开的一次十分重要的大会。会上，</w:t>
      </w:r>
      <w:r>
        <w:rPr>
          <w:rFonts w:hint="eastAsia" w:ascii="仿宋" w:hAnsi="仿宋" w:eastAsia="仿宋" w:cs="仿宋"/>
          <w:b w:val="0"/>
          <w:bCs w:val="0"/>
          <w:i w:val="0"/>
          <w:iCs w:val="0"/>
          <w:caps w:val="0"/>
          <w:color w:val="222222"/>
          <w:spacing w:val="8"/>
          <w:sz w:val="32"/>
          <w:szCs w:val="32"/>
          <w:shd w:val="clear" w:fill="FFFFFF"/>
          <w:lang w:eastAsia="zh-CN"/>
        </w:rPr>
        <w:t>新城</w:t>
      </w:r>
      <w:r>
        <w:rPr>
          <w:rFonts w:hint="eastAsia" w:ascii="仿宋" w:hAnsi="仿宋" w:eastAsia="仿宋" w:cs="仿宋"/>
          <w:b w:val="0"/>
          <w:bCs w:val="0"/>
          <w:i w:val="0"/>
          <w:iCs w:val="0"/>
          <w:caps w:val="0"/>
          <w:color w:val="222222"/>
          <w:spacing w:val="8"/>
          <w:sz w:val="32"/>
          <w:szCs w:val="32"/>
          <w:shd w:val="clear" w:fill="FFFFFF"/>
        </w:rPr>
        <w:t>司法所工作人员积极传达学习习近平代表第十九届中央委员会在党的二十大开幕会上所作的报告，会议</w:t>
      </w:r>
      <w:r>
        <w:rPr>
          <w:rFonts w:hint="eastAsia" w:ascii="仿宋" w:hAnsi="仿宋" w:eastAsia="仿宋" w:cs="仿宋"/>
          <w:b w:val="0"/>
          <w:bCs w:val="0"/>
          <w:i w:val="0"/>
          <w:iCs w:val="0"/>
          <w:caps w:val="0"/>
          <w:color w:val="222222"/>
          <w:spacing w:val="8"/>
          <w:sz w:val="32"/>
          <w:szCs w:val="32"/>
          <w:shd w:val="clear" w:fill="FFFFFF"/>
          <w:lang w:eastAsia="zh-CN"/>
        </w:rPr>
        <w:t>要求</w:t>
      </w:r>
      <w:r>
        <w:rPr>
          <w:rFonts w:hint="eastAsia" w:ascii="仿宋" w:hAnsi="仿宋" w:eastAsia="仿宋" w:cs="仿宋"/>
          <w:b w:val="0"/>
          <w:bCs w:val="0"/>
          <w:i w:val="0"/>
          <w:iCs w:val="0"/>
          <w:caps w:val="0"/>
          <w:color w:val="222222"/>
          <w:spacing w:val="8"/>
          <w:sz w:val="32"/>
          <w:szCs w:val="32"/>
          <w:shd w:val="clear" w:fill="FFFFFF"/>
        </w:rPr>
        <w:t>司法</w:t>
      </w:r>
      <w:r>
        <w:rPr>
          <w:rFonts w:hint="eastAsia" w:ascii="仿宋" w:hAnsi="仿宋" w:eastAsia="仿宋" w:cs="仿宋"/>
          <w:b w:val="0"/>
          <w:bCs w:val="0"/>
          <w:i w:val="0"/>
          <w:iCs w:val="0"/>
          <w:caps w:val="0"/>
          <w:color w:val="222222"/>
          <w:spacing w:val="8"/>
          <w:sz w:val="32"/>
          <w:szCs w:val="32"/>
          <w:shd w:val="clear" w:fill="FFFFFF"/>
          <w:lang w:eastAsia="zh-CN"/>
        </w:rPr>
        <w:t>所全体干警</w:t>
      </w:r>
      <w:r>
        <w:rPr>
          <w:rFonts w:hint="eastAsia" w:ascii="仿宋" w:hAnsi="仿宋" w:eastAsia="仿宋" w:cs="仿宋"/>
          <w:b w:val="0"/>
          <w:bCs w:val="0"/>
          <w:i w:val="0"/>
          <w:iCs w:val="0"/>
          <w:caps w:val="0"/>
          <w:color w:val="222222"/>
          <w:spacing w:val="8"/>
          <w:sz w:val="32"/>
          <w:szCs w:val="32"/>
          <w:shd w:val="clear" w:fill="FFFFFF"/>
        </w:rPr>
        <w:t>要把学习宣传贯彻党的二十大精神作为当前和今后一个时期的首要政治任务，要认真领悟党的二十大报告中提出的新思想新论断和作出的重大决策部署，切实把学习贯彻党的二十大精神成效转化为推动司法行政工作高质量发展的强大动力，为全面建设社会主义现代化国家贡献司法力量。</w:t>
      </w:r>
    </w:p>
    <w:p>
      <w:pPr>
        <w:ind w:firstLine="672" w:firstLineChars="200"/>
        <w:rPr>
          <w:rFonts w:hint="eastAsia" w:ascii="仿宋" w:hAnsi="仿宋" w:eastAsia="仿宋" w:cs="仿宋"/>
          <w:b w:val="0"/>
          <w:bCs w:val="0"/>
          <w:i w:val="0"/>
          <w:iCs w:val="0"/>
          <w:caps w:val="0"/>
          <w:color w:val="222222"/>
          <w:spacing w:val="8"/>
          <w:sz w:val="32"/>
          <w:szCs w:val="32"/>
          <w:shd w:val="clear" w:fill="FFFFFF"/>
        </w:rPr>
      </w:pPr>
      <w:r>
        <w:rPr>
          <w:rFonts w:hint="eastAsia" w:ascii="仿宋" w:hAnsi="仿宋" w:eastAsia="仿宋" w:cs="仿宋"/>
          <w:b w:val="0"/>
          <w:bCs w:val="0"/>
          <w:i w:val="0"/>
          <w:iCs w:val="0"/>
          <w:caps w:val="0"/>
          <w:color w:val="222222"/>
          <w:spacing w:val="8"/>
          <w:sz w:val="32"/>
          <w:szCs w:val="32"/>
          <w:shd w:val="clear" w:fill="FFFFFF"/>
        </w:rPr>
        <w:t>学习党的二十大精神，是当前和今后一个时期的首要政治任务。</w:t>
      </w:r>
      <w:r>
        <w:rPr>
          <w:rFonts w:hint="eastAsia" w:ascii="仿宋" w:hAnsi="仿宋" w:eastAsia="仿宋" w:cs="仿宋"/>
          <w:b w:val="0"/>
          <w:bCs w:val="0"/>
          <w:i w:val="0"/>
          <w:iCs w:val="0"/>
          <w:caps w:val="0"/>
          <w:color w:val="222222"/>
          <w:spacing w:val="8"/>
          <w:sz w:val="32"/>
          <w:szCs w:val="32"/>
          <w:shd w:val="clear" w:fill="FFFFFF"/>
          <w:lang w:eastAsia="zh-CN"/>
        </w:rPr>
        <w:t>新城</w:t>
      </w:r>
      <w:r>
        <w:rPr>
          <w:rFonts w:hint="eastAsia" w:ascii="仿宋" w:hAnsi="仿宋" w:eastAsia="仿宋" w:cs="仿宋"/>
          <w:b w:val="0"/>
          <w:bCs w:val="0"/>
          <w:i w:val="0"/>
          <w:iCs w:val="0"/>
          <w:caps w:val="0"/>
          <w:color w:val="222222"/>
          <w:spacing w:val="8"/>
          <w:sz w:val="32"/>
          <w:szCs w:val="32"/>
          <w:shd w:val="clear" w:fill="FFFFFF"/>
        </w:rPr>
        <w:t>司法所将积极响应党中央的号召，认真学习、领会和实践党的二十大精神</w:t>
      </w:r>
      <w:r>
        <w:rPr>
          <w:rFonts w:hint="eastAsia" w:ascii="仿宋" w:hAnsi="仿宋" w:eastAsia="仿宋" w:cs="仿宋"/>
          <w:b w:val="0"/>
          <w:bCs w:val="0"/>
          <w:i w:val="0"/>
          <w:iCs w:val="0"/>
          <w:caps w:val="0"/>
          <w:color w:val="222222"/>
          <w:spacing w:val="8"/>
          <w:sz w:val="32"/>
          <w:szCs w:val="32"/>
          <w:shd w:val="clear" w:fill="FFFFFF"/>
          <w:lang w:eastAsia="zh-CN"/>
        </w:rPr>
        <w:t>，</w:t>
      </w:r>
      <w:r>
        <w:rPr>
          <w:rFonts w:hint="eastAsia" w:ascii="仿宋" w:hAnsi="仿宋" w:eastAsia="仿宋" w:cs="仿宋"/>
          <w:b w:val="0"/>
          <w:bCs w:val="0"/>
          <w:i w:val="0"/>
          <w:iCs w:val="0"/>
          <w:caps w:val="0"/>
          <w:color w:val="222222"/>
          <w:spacing w:val="8"/>
          <w:sz w:val="32"/>
          <w:szCs w:val="32"/>
          <w:shd w:val="clear" w:fill="FFFFFF"/>
        </w:rPr>
        <w:t>立足本职岗位，为推进法治化建设贡献自己的力量。</w:t>
      </w:r>
    </w:p>
    <w:p>
      <w:pPr>
        <w:ind w:firstLine="672" w:firstLineChars="200"/>
        <w:jc w:val="right"/>
        <w:rPr>
          <w:rFonts w:hint="eastAsia" w:ascii="仿宋" w:hAnsi="仿宋" w:eastAsia="仿宋" w:cs="仿宋"/>
          <w:b w:val="0"/>
          <w:bCs w:val="0"/>
          <w:i w:val="0"/>
          <w:iCs w:val="0"/>
          <w:caps w:val="0"/>
          <w:color w:val="222222"/>
          <w:spacing w:val="8"/>
          <w:sz w:val="32"/>
          <w:szCs w:val="32"/>
          <w:shd w:val="clear" w:fill="FFFFFF"/>
        </w:rPr>
      </w:pPr>
    </w:p>
    <w:p>
      <w:pPr>
        <w:jc w:val="left"/>
        <w:rPr>
          <w:rFonts w:hint="eastAsia" w:ascii="仿宋" w:hAnsi="仿宋" w:eastAsia="仿宋" w:cs="仿宋"/>
          <w:b w:val="0"/>
          <w:bCs w:val="0"/>
          <w:i w:val="0"/>
          <w:iCs w:val="0"/>
          <w:caps w:val="0"/>
          <w:color w:val="222222"/>
          <w:spacing w:val="8"/>
          <w:sz w:val="32"/>
          <w:szCs w:val="32"/>
          <w:shd w:val="clear" w:fill="FFFFFF"/>
          <w:lang w:eastAsia="zh-CN"/>
        </w:rPr>
      </w:pPr>
      <w:r>
        <w:rPr>
          <w:rFonts w:hint="eastAsia" w:ascii="仿宋" w:hAnsi="仿宋" w:eastAsia="仿宋" w:cs="仿宋"/>
          <w:b w:val="0"/>
          <w:bCs w:val="0"/>
          <w:i w:val="0"/>
          <w:iCs w:val="0"/>
          <w:caps w:val="0"/>
          <w:color w:val="222222"/>
          <w:spacing w:val="8"/>
          <w:sz w:val="32"/>
          <w:szCs w:val="32"/>
          <w:shd w:val="clear" w:fill="FFFFFF"/>
          <w:lang w:eastAsia="zh-CN"/>
        </w:rPr>
        <w:t>影像资料：</w:t>
      </w:r>
    </w:p>
    <w:p>
      <w:pPr>
        <w:jc w:val="left"/>
        <w:rPr>
          <w:rFonts w:hint="eastAsia" w:ascii="仿宋" w:hAnsi="仿宋" w:eastAsia="仿宋" w:cs="仿宋"/>
          <w:b w:val="0"/>
          <w:bCs w:val="0"/>
          <w:i w:val="0"/>
          <w:iCs w:val="0"/>
          <w:caps w:val="0"/>
          <w:color w:val="222222"/>
          <w:spacing w:val="8"/>
          <w:sz w:val="32"/>
          <w:szCs w:val="32"/>
          <w:shd w:val="clear" w:fill="FFFFFF"/>
          <w:lang w:eastAsia="zh-CN"/>
        </w:rPr>
      </w:pPr>
      <w:r>
        <w:rPr>
          <w:rFonts w:hint="eastAsia" w:ascii="仿宋" w:hAnsi="仿宋" w:eastAsia="仿宋" w:cs="仿宋"/>
          <w:b w:val="0"/>
          <w:bCs w:val="0"/>
          <w:i w:val="0"/>
          <w:iCs w:val="0"/>
          <w:caps w:val="0"/>
          <w:color w:val="222222"/>
          <w:spacing w:val="8"/>
          <w:sz w:val="32"/>
          <w:szCs w:val="32"/>
          <w:shd w:val="clear" w:fill="FFFFFF"/>
          <w:lang w:eastAsia="zh-CN"/>
        </w:rPr>
        <w:drawing>
          <wp:inline distT="0" distB="0" distL="114300" distR="114300">
            <wp:extent cx="5273040" cy="3954780"/>
            <wp:effectExtent l="0" t="0" r="3810" b="7620"/>
            <wp:docPr id="2" name="图片 2" descr="2bd73606523c012b21e3111eb2b5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d73606523c012b21e3111eb2b523d"/>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jc w:val="left"/>
        <w:rPr>
          <w:rFonts w:hint="eastAsia" w:ascii="仿宋" w:hAnsi="仿宋" w:eastAsia="仿宋" w:cs="仿宋"/>
          <w:b w:val="0"/>
          <w:bCs w:val="0"/>
          <w:i w:val="0"/>
          <w:iCs w:val="0"/>
          <w:caps w:val="0"/>
          <w:color w:val="222222"/>
          <w:spacing w:val="8"/>
          <w:sz w:val="32"/>
          <w:szCs w:val="32"/>
          <w:shd w:val="clear" w:fill="FFFFFF"/>
          <w:lang w:eastAsia="zh-CN"/>
        </w:rPr>
      </w:pPr>
    </w:p>
    <w:p>
      <w:pPr>
        <w:jc w:val="left"/>
        <w:rPr>
          <w:rFonts w:hint="eastAsia" w:ascii="仿宋" w:hAnsi="仿宋" w:eastAsia="仿宋" w:cs="仿宋"/>
          <w:b w:val="0"/>
          <w:bCs w:val="0"/>
          <w:i w:val="0"/>
          <w:iCs w:val="0"/>
          <w:caps w:val="0"/>
          <w:color w:val="222222"/>
          <w:spacing w:val="8"/>
          <w:sz w:val="32"/>
          <w:szCs w:val="32"/>
          <w:shd w:val="clear" w:fill="FFFFFF"/>
          <w:lang w:eastAsia="zh-CN"/>
        </w:rPr>
      </w:pPr>
      <w:bookmarkStart w:id="0" w:name="_GoBack"/>
      <w:bookmarkEnd w:id="0"/>
      <w:r>
        <w:rPr>
          <w:rFonts w:hint="eastAsia" w:ascii="仿宋" w:hAnsi="仿宋" w:eastAsia="仿宋" w:cs="仿宋"/>
          <w:b w:val="0"/>
          <w:bCs w:val="0"/>
          <w:i w:val="0"/>
          <w:iCs w:val="0"/>
          <w:caps w:val="0"/>
          <w:color w:val="222222"/>
          <w:spacing w:val="8"/>
          <w:sz w:val="32"/>
          <w:szCs w:val="32"/>
          <w:shd w:val="clear" w:fill="FFFFFF"/>
          <w:lang w:eastAsia="zh-CN"/>
        </w:rPr>
        <w:drawing>
          <wp:inline distT="0" distB="0" distL="114300" distR="114300">
            <wp:extent cx="5273040" cy="3954780"/>
            <wp:effectExtent l="0" t="0" r="3810" b="7620"/>
            <wp:docPr id="1" name="图片 1" descr="8322cdf22f5050f7f8e8af18af5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22cdf22f5050f7f8e8af18af58037"/>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47071278"/>
    <w:rsid w:val="5FC3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441</Words>
  <Characters>441</Characters>
  <Lines>0</Lines>
  <Paragraphs>0</Paragraphs>
  <TotalTime>1</TotalTime>
  <ScaleCrop>false</ScaleCrop>
  <LinksUpToDate>false</LinksUpToDate>
  <CharactersWithSpaces>441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2022-11-02T00:53:00Z</dcterms:created>
  <dc:creator>Administrator</dc:creator>
  <cp:lastModifiedBy>Administrator</cp:lastModifiedBy>
  <cp:lastPrinted>2022-11-02T07:01:06Z</cp:lastPrinted>
  <dcterms:modified xsi:type="dcterms:W3CDTF">2022-11-02T07:01:15Z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9DA234234BAA46ED925251E4A50C398C</vt:lpwstr>
  </property>
</Properties>
</file>