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开发区医疗保障局认真组织全体党员干部职工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收听收看党的二十大开幕盛况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tabs>
          <w:tab w:val="left" w:pos="683"/>
        </w:tabs>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ab/>
      </w:r>
      <w:r>
        <w:rPr>
          <w:rFonts w:hint="eastAsia" w:ascii="仿宋" w:hAnsi="仿宋" w:eastAsia="仿宋" w:cs="仿宋"/>
          <w:sz w:val="32"/>
          <w:szCs w:val="32"/>
          <w:lang w:val="en-US" w:eastAsia="zh-CN"/>
        </w:rPr>
        <w:t>2022年10月16日上午10时，中国共产党第二十次全国代表大会在北京人民大会堂开幕。开发区医疗保障局认真组织全体党员干部职工集中收听收看党的二十大开幕会。</w:t>
      </w:r>
    </w:p>
    <w:p>
      <w:pPr>
        <w:tabs>
          <w:tab w:val="left" w:pos="432"/>
        </w:tabs>
        <w:bidi w:val="0"/>
        <w:jc w:val="center"/>
        <w:rPr>
          <w:rFonts w:hint="eastAsia"/>
          <w:lang w:val="en-US" w:eastAsia="zh-CN"/>
        </w:rPr>
      </w:pPr>
      <w:r>
        <w:rPr>
          <w:rFonts w:hint="eastAsia"/>
          <w:lang w:val="en-US" w:eastAsia="zh-CN"/>
        </w:rPr>
        <w:drawing>
          <wp:inline distT="0" distB="0" distL="114300" distR="114300">
            <wp:extent cx="5233035" cy="3549650"/>
            <wp:effectExtent l="0" t="0" r="5715" b="12700"/>
            <wp:docPr id="1" name="图片 1" descr="fce8bc02f85ab1aa0aea5658e955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e8bc02f85ab1aa0aea5658e955c95"/>
                    <pic:cNvPicPr>
                      <a:picLocks noChangeAspect="1"/>
                    </pic:cNvPicPr>
                  </pic:nvPicPr>
                  <pic:blipFill>
                    <a:blip r:embed="rId4"/>
                    <a:srcRect l="4648" t="15303" r="1705"/>
                    <a:stretch>
                      <a:fillRect/>
                    </a:stretch>
                  </pic:blipFill>
                  <pic:spPr>
                    <a:xfrm>
                      <a:off x="0" y="0"/>
                      <a:ext cx="5233035" cy="3549650"/>
                    </a:xfrm>
                    <a:prstGeom prst="rect">
                      <a:avLst/>
                    </a:prstGeom>
                  </pic:spPr>
                </pic:pic>
              </a:graphicData>
            </a:graphic>
          </wp:inline>
        </w:drawing>
      </w:r>
    </w:p>
    <w:p>
      <w:pPr>
        <w:keepNext w:val="0"/>
        <w:keepLines w:val="0"/>
        <w:pageBreakBefore w:val="0"/>
        <w:widowControl w:val="0"/>
        <w:tabs>
          <w:tab w:val="left" w:pos="847"/>
        </w:tabs>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会上，全体党员干部职工认真聆听了习近平总书记代表十九届中央委员会向大会所作的报告。习近平总书记指出，大会的主题是：高举中国特色社会主义伟大旗帜，全面贯彻新时代中国特色社会主义思想，弘扬伟大建党精神，自信自强、守正创新，踔厉奋发、勇毅前行，为全面建设社会主义现代化国家、全面推进中华民族伟大复兴而团结奋斗。 </w:t>
      </w:r>
    </w:p>
    <w:p>
      <w:pPr>
        <w:tabs>
          <w:tab w:val="left" w:pos="732"/>
        </w:tabs>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981575" cy="3610610"/>
            <wp:effectExtent l="0" t="0" r="9525" b="8890"/>
            <wp:docPr id="2" name="图片 2" descr="09468102dd3fae25b68502a1ba50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468102dd3fae25b68502a1ba50ccf"/>
                    <pic:cNvPicPr>
                      <a:picLocks noChangeAspect="1"/>
                    </pic:cNvPicPr>
                  </pic:nvPicPr>
                  <pic:blipFill>
                    <a:blip r:embed="rId5"/>
                    <a:srcRect l="10852" t="13848"/>
                    <a:stretch>
                      <a:fillRect/>
                    </a:stretch>
                  </pic:blipFill>
                  <pic:spPr>
                    <a:xfrm>
                      <a:off x="0" y="0"/>
                      <a:ext cx="4981575" cy="3610610"/>
                    </a:xfrm>
                    <a:prstGeom prst="rect">
                      <a:avLst/>
                    </a:prstGeom>
                  </pic:spPr>
                </pic:pic>
              </a:graphicData>
            </a:graphic>
          </wp:inline>
        </w:drawing>
      </w:r>
    </w:p>
    <w:p>
      <w:pPr>
        <w:tabs>
          <w:tab w:val="left" w:pos="732"/>
        </w:tabs>
        <w:bidi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听取报告，医保局党员干部职工都感到精神振奋，深受鼓舞，为党在过去五年所取得的伟大成就和新时代十年的伟大变革感到由衷的骄傲和自豪。大家一致认为，党的二十大是在全党全国各族人民迈上全面建设社会主义现代化国家新征程、向第二个百年奋斗目标进军的关键时刻召开的一次十分重要的大会。纷纷表示，要把思想和行动统一到党的二十大会议精神和部署要求上来，自信自强、守正创新，踔厉奋发、勇毅前行，奋力谱写开发区医保事业新篇章。</w:t>
      </w:r>
    </w:p>
    <w:p>
      <w:pPr>
        <w:bidi w:val="0"/>
        <w:rPr>
          <w:rFonts w:hint="default"/>
          <w:lang w:val="en-US" w:eastAsia="zh-CN"/>
        </w:rPr>
      </w:pPr>
    </w:p>
    <w:p>
      <w:pPr>
        <w:tabs>
          <w:tab w:val="left" w:pos="732"/>
        </w:tabs>
        <w:bidi w:val="0"/>
        <w:ind w:firstLine="640" w:firstLineChars="200"/>
        <w:jc w:val="left"/>
        <w:rPr>
          <w:rFonts w:hint="default" w:ascii="仿宋" w:hAnsi="仿宋" w:eastAsia="仿宋" w:cs="仿宋"/>
          <w:sz w:val="32"/>
          <w:szCs w:val="32"/>
          <w:lang w:val="en-US" w:eastAsia="zh-CN"/>
        </w:rPr>
      </w:pPr>
      <w:bookmarkStart w:id="0" w:name="_GoBack"/>
      <w:bookmarkEnd w:id="0"/>
    </w:p>
    <w:p>
      <w:pPr>
        <w:tabs>
          <w:tab w:val="left" w:pos="732"/>
        </w:tabs>
        <w:bidi w:val="0"/>
        <w:ind w:firstLine="640" w:firstLineChars="200"/>
        <w:jc w:val="left"/>
        <w:rPr>
          <w:rFonts w:hint="default" w:ascii="仿宋" w:hAnsi="仿宋" w:eastAsia="仿宋" w:cs="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jEwN2Q3OGMyNjRmMWM5ZDlkYzQxNWQ2MWVkY2MifQ=="/>
  </w:docVars>
  <w:rsids>
    <w:rsidRoot w:val="4BF5651E"/>
    <w:rsid w:val="0FA13039"/>
    <w:rsid w:val="4BF5651E"/>
    <w:rsid w:val="6524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2022-10-16T02:54:00Z</dcterms:created>
  <dc:creator>Administrator</dc:creator>
  <cp:lastModifiedBy>Administrator</cp:lastModifiedBy>
  <dcterms:modified xsi:type="dcterms:W3CDTF">2022-10-21T06:44:04Z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DCB4B62776A64426860E0692A521A7D4</vt:lpwstr>
  </property>
</Properties>
</file>