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社区党支</w:t>
      </w:r>
      <w:r>
        <w:rPr>
          <w:rFonts w:hint="eastAsia" w:ascii="方正小标宋简体" w:hAnsi="方正小标宋简体" w:eastAsia="方正小标宋简体" w:cs="方正小标宋简体"/>
          <w:color w:val="FF0000"/>
          <w:sz w:val="44"/>
          <w:szCs w:val="44"/>
          <w:lang w:val="en-US" w:eastAsia="zh-CN"/>
        </w:rPr>
        <w:t>部学习教育工作简报</w:t>
      </w:r>
    </w:p>
    <w:p>
      <w:pPr>
        <w:ind w:firstLine="3520" w:firstLineChars="1100"/>
        <w:jc w:val="both"/>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第四十五期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EQxbD7aAQAAcwMAAA4AAABkcnMvZTJvRG9jLnhtbK1T&#10;S44TMRDdI3EHy3vSH9GZ0EpnFhOFDYJIwAEqbrvbkn+yTTq5BBdAYgcrluy5DcMxKDs9M3x2iF5U&#10;2+VXz/VeV6+vT1qRI/dBWtPRalFSwg2zvTRDR9++2T1ZURIimB6UNbyjZx7o9ebxo/XkWl7b0aqe&#10;e4IkJrST6+gYo2uLIrCRawgL67jBQ2G9hohbPxS9hwnZtSrqslwWk/W985bxEDC7vRzSTeYXgrP4&#10;SojAI1Edxd5ijj7HQ4rFZg3t4MGNks1twD90oUEavPSeagsRyDsv/6LSknkbrIgLZnVhhZCMZw2o&#10;pir/UPN6BMezFjQnuHubwv+jZS+Pe09k39GaEgMaP9Hth6/f33/68e0jxtsvn0mdTJpcaBF7Y/Z+&#10;3gW390nxSXid3qiFnHAEymV1VaPV5442TbWqmtlkfoqEIaBZLZunzxpKGCJWddMk+uKBx/kQn3Or&#10;SVp0VEmTLIAWji9CvEDvIClt7E4qhXlolSET6lg1V4kdcJqEgohL7VBfMAMloAYcUxZ9pgxWyT6V&#10;p+rgh8ON8uQIOCq7XYnP3NlvsHT3FsJ4weWjBINWy4iTrKRGVan4rloZlJfsuxiWVgfbn7OPOY9f&#10;NhswT2EanV/3ufrhX9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0MTPZAAAACQEAAA8AAAAA&#10;AAAAAQAgAAAAIgAAAGRycy9kb3ducmV2LnhtbFBLAQIUABQAAAAIAIdO4kBEMWw+2gEAAHMDAAAO&#10;AAAAAAAAAAEAIAAAACgBAABkcnMvZTJvRG9jLnhtbFBLBQYAAAAABgAGAFkBAAB0BQ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社区党支部                        </w:t>
      </w:r>
      <w:r>
        <w:rPr>
          <w:rFonts w:hint="default" w:ascii="Times New Roman" w:hAnsi="Times New Roman" w:eastAsia="方正楷体简体" w:cs="Times New Roman"/>
          <w:color w:val="auto"/>
          <w:sz w:val="32"/>
          <w:szCs w:val="32"/>
          <w:u w:val="none"/>
          <w:lang w:val="en-US" w:eastAsia="zh-CN"/>
        </w:rPr>
        <w:t>2022年</w:t>
      </w:r>
      <w:r>
        <w:rPr>
          <w:rFonts w:hint="eastAsia" w:ascii="Times New Roman" w:hAnsi="Times New Roman" w:eastAsia="方正楷体简体" w:cs="Times New Roman"/>
          <w:color w:val="auto"/>
          <w:sz w:val="32"/>
          <w:szCs w:val="32"/>
          <w:u w:val="none"/>
          <w:lang w:val="en-US" w:eastAsia="zh-CN"/>
        </w:rPr>
        <w:t>11</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1</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pStyle w:val="2"/>
        <w:bidi w:val="0"/>
        <w:rPr>
          <w:rFonts w:hint="eastAsia"/>
          <w:lang w:val="en-US" w:eastAsia="zh-CN"/>
        </w:rPr>
      </w:pPr>
      <w:r>
        <w:rPr>
          <w:rFonts w:hint="eastAsia"/>
          <w:lang w:val="en-US" w:eastAsia="zh-CN"/>
        </w:rPr>
        <w:t>泰丰社区党支部组织党员干部集中学习高举中国特色社会主义伟大旗帜为全面建设社会主义现代化国家而团结奋斗——在中国共产党第二十次全国代表大会上的报告</w:t>
      </w:r>
    </w:p>
    <w:p>
      <w:pPr>
        <w:ind w:firstLine="64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2022年11月1日，</w:t>
      </w:r>
      <w:r>
        <w:rPr>
          <w:rFonts w:hint="eastAsia" w:ascii="方正仿宋简体" w:hAnsi="方正仿宋简体" w:eastAsia="方正仿宋简体" w:cs="方正仿宋简体"/>
          <w:b w:val="0"/>
          <w:bCs w:val="0"/>
          <w:sz w:val="32"/>
          <w:szCs w:val="32"/>
          <w:lang w:val="en-US" w:eastAsia="zh-CN"/>
        </w:rPr>
        <w:t>泰丰社区党支部组织党员干部集中学习高举中国特色社会主义伟大旗帜为全面建设社会主义现代化国家而团结奋斗——在中国共产党第二十次全国代表大会上的报告。</w:t>
      </w: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会议由泰丰社区党支部书记韩秀萍主持，全体社区干部和党员参加学习。</w:t>
      </w:r>
    </w:p>
    <w:p>
      <w:pPr>
        <w:spacing w:after="0" w:line="22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党的二十大是在全党全国各族人民迈上全面建设社会主义现代化国家新征程、向第二个百年奋斗目标进军的关键时刻召开的一次十分重要的大会，是一次高举旗帜、凝聚力量、团结奋进的大会，对于鼓舞和动员全党全国各族人民坚持和发展中国特色社会主义、全面建设社会主义现代化国家、全面推进中华民族伟大复兴具有重大而深远的意义。习近平总书记代表十九届中央委员会所作的报告，是党和人民智慧的结晶，是党团结带领全国各族人民夺取中国特色社会主义新胜利的政治宣言和行动纲领，是马克思主义的纲领性文献。</w:t>
      </w:r>
    </w:p>
    <w:p>
      <w:pPr>
        <w:spacing w:after="0" w:line="220" w:lineRule="atLeast"/>
        <w:jc w:val="both"/>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val="en-US" w:eastAsia="zh-CN"/>
        </w:rPr>
        <w:t xml:space="preserve">    通过此次学习，大家纷纷表示要学习宣传贯彻好党的二十大精神，让党的二十大精神在基层落地生根，把党的政策宣传好、落实好，始终与广大人民群众想在一起、干在一起，拧成一股绳。</w:t>
      </w: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drawing>
          <wp:inline distT="0" distB="0" distL="114300" distR="114300">
            <wp:extent cx="5588000" cy="3763010"/>
            <wp:effectExtent l="0" t="0" r="12700" b="8890"/>
            <wp:docPr id="7" name="图片 7" descr="微信图片_20221028172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10281720171"/>
                    <pic:cNvPicPr>
                      <a:picLocks noChangeAspect="1"/>
                    </pic:cNvPicPr>
                  </pic:nvPicPr>
                  <pic:blipFill>
                    <a:blip r:embed="rId5"/>
                    <a:stretch>
                      <a:fillRect/>
                    </a:stretch>
                  </pic:blipFill>
                  <pic:spPr>
                    <a:xfrm>
                      <a:off x="0" y="0"/>
                      <a:ext cx="5588000" cy="3763010"/>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588000" cy="3439160"/>
            <wp:effectExtent l="0" t="0" r="12700" b="8890"/>
            <wp:docPr id="4" name="图片 4" descr="微信图片_20221028172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10281720173"/>
                    <pic:cNvPicPr>
                      <a:picLocks noChangeAspect="1"/>
                    </pic:cNvPicPr>
                  </pic:nvPicPr>
                  <pic:blipFill>
                    <a:blip r:embed="rId6"/>
                    <a:stretch>
                      <a:fillRect/>
                    </a:stretch>
                  </pic:blipFill>
                  <pic:spPr>
                    <a:xfrm>
                      <a:off x="0" y="0"/>
                      <a:ext cx="5588000" cy="3439160"/>
                    </a:xfrm>
                    <a:prstGeom prst="rect">
                      <a:avLst/>
                    </a:prstGeom>
                  </pic:spPr>
                </pic:pic>
              </a:graphicData>
            </a:graphic>
          </wp:inline>
        </w:drawing>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E7307B64-0FF0-4389-B54D-866E955E0900}"/>
  </w:font>
  <w:font w:name="方正小标宋_GBK">
    <w:panose1 w:val="02000000000000000000"/>
    <w:charset w:val="86"/>
    <w:family w:val="auto"/>
    <w:pitch w:val="default"/>
    <w:sig w:usb0="00000000" w:usb1="00000000" w:usb2="00000000" w:usb3="00000000" w:csb0="00000000" w:csb1="00000000"/>
    <w:embedRegular r:id="rId2" w:fontKey="{4AFD3EC0-662C-4740-B524-E9DEF211E334}"/>
  </w:font>
  <w:font w:name="方正楷体简体">
    <w:panose1 w:val="02010601030101010101"/>
    <w:charset w:val="86"/>
    <w:family w:val="auto"/>
    <w:pitch w:val="default"/>
    <w:sig w:usb0="00000001" w:usb1="080E0000" w:usb2="00000000" w:usb3="00000000" w:csb0="00040000" w:csb1="00000000"/>
    <w:embedRegular r:id="rId3" w:fontKey="{274A9F83-0CD8-4FF3-86F5-19D33D34E726}"/>
  </w:font>
  <w:font w:name="方正仿宋简体">
    <w:panose1 w:val="02010601030101010101"/>
    <w:charset w:val="86"/>
    <w:family w:val="auto"/>
    <w:pitch w:val="default"/>
    <w:sig w:usb0="00000001" w:usb1="080E0000" w:usb2="00000000" w:usb3="00000000" w:csb0="00040000" w:csb1="00000000"/>
    <w:embedRegular r:id="rId4" w:fontKey="{80F57872-8949-4947-8D89-8D495F221446}"/>
  </w:font>
  <w:font w:name="仿宋">
    <w:panose1 w:val="02010609060101010101"/>
    <w:charset w:val="86"/>
    <w:family w:val="auto"/>
    <w:pitch w:val="default"/>
    <w:sig w:usb0="800002BF" w:usb1="38CF7CFA" w:usb2="00000016" w:usb3="00000000" w:csb0="00040001" w:csb1="00000000"/>
    <w:embedRegular r:id="rId5" w:fontKey="{3AE8AF43-DEFC-4FAB-B792-16145A9760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285577A"/>
    <w:rsid w:val="02F101C3"/>
    <w:rsid w:val="03487954"/>
    <w:rsid w:val="03B25FAC"/>
    <w:rsid w:val="045E13D2"/>
    <w:rsid w:val="0524442A"/>
    <w:rsid w:val="05D32211"/>
    <w:rsid w:val="0A230F14"/>
    <w:rsid w:val="0D115157"/>
    <w:rsid w:val="0D37203B"/>
    <w:rsid w:val="131C47F2"/>
    <w:rsid w:val="14B82589"/>
    <w:rsid w:val="165C6480"/>
    <w:rsid w:val="168A298B"/>
    <w:rsid w:val="1C1020A3"/>
    <w:rsid w:val="1EB7786E"/>
    <w:rsid w:val="1F4C2580"/>
    <w:rsid w:val="1F601F66"/>
    <w:rsid w:val="20B10C66"/>
    <w:rsid w:val="21426976"/>
    <w:rsid w:val="225C07E7"/>
    <w:rsid w:val="227A0617"/>
    <w:rsid w:val="22F22D8C"/>
    <w:rsid w:val="23A223CC"/>
    <w:rsid w:val="27015BFF"/>
    <w:rsid w:val="27761127"/>
    <w:rsid w:val="29394BEE"/>
    <w:rsid w:val="2AE530AA"/>
    <w:rsid w:val="2B3C3CEE"/>
    <w:rsid w:val="2C426EE5"/>
    <w:rsid w:val="2C7541CE"/>
    <w:rsid w:val="2CA658A5"/>
    <w:rsid w:val="2FD74DA6"/>
    <w:rsid w:val="363A655B"/>
    <w:rsid w:val="37DE6834"/>
    <w:rsid w:val="3B624424"/>
    <w:rsid w:val="3C6468B2"/>
    <w:rsid w:val="3D396BB4"/>
    <w:rsid w:val="3EE7033E"/>
    <w:rsid w:val="3F1E5F06"/>
    <w:rsid w:val="40DD3535"/>
    <w:rsid w:val="40E55FE2"/>
    <w:rsid w:val="423D7246"/>
    <w:rsid w:val="42C50D1C"/>
    <w:rsid w:val="430C7277"/>
    <w:rsid w:val="43E962CC"/>
    <w:rsid w:val="46F47551"/>
    <w:rsid w:val="482F423B"/>
    <w:rsid w:val="490D645B"/>
    <w:rsid w:val="4B766661"/>
    <w:rsid w:val="4BFC2E8A"/>
    <w:rsid w:val="4C8D36FA"/>
    <w:rsid w:val="4DFE55BC"/>
    <w:rsid w:val="4EBE7F53"/>
    <w:rsid w:val="4EF948CE"/>
    <w:rsid w:val="5032793E"/>
    <w:rsid w:val="51B12CCE"/>
    <w:rsid w:val="52203659"/>
    <w:rsid w:val="53141168"/>
    <w:rsid w:val="559764AC"/>
    <w:rsid w:val="576740A3"/>
    <w:rsid w:val="5876378F"/>
    <w:rsid w:val="58A5479C"/>
    <w:rsid w:val="58FE13AD"/>
    <w:rsid w:val="59DE0C3A"/>
    <w:rsid w:val="5A4F62D3"/>
    <w:rsid w:val="5CAB2053"/>
    <w:rsid w:val="5D2948CC"/>
    <w:rsid w:val="6345120F"/>
    <w:rsid w:val="67037AD2"/>
    <w:rsid w:val="6A3871A4"/>
    <w:rsid w:val="6B554088"/>
    <w:rsid w:val="6B571AA1"/>
    <w:rsid w:val="6DC07C95"/>
    <w:rsid w:val="6FB01257"/>
    <w:rsid w:val="705E2D7D"/>
    <w:rsid w:val="70CB707C"/>
    <w:rsid w:val="70F02013"/>
    <w:rsid w:val="71304A1A"/>
    <w:rsid w:val="7137154F"/>
    <w:rsid w:val="728A0505"/>
    <w:rsid w:val="735D148A"/>
    <w:rsid w:val="76976030"/>
    <w:rsid w:val="773D5F44"/>
    <w:rsid w:val="7A121BA2"/>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Words>
  <Characters>463</Characters>
  <Lines>0</Lines>
  <Paragraphs>0</Paragraphs>
  <TotalTime>1</TotalTime>
  <ScaleCrop>false</ScaleCrop>
  <LinksUpToDate>false</LinksUpToDate>
  <CharactersWithSpaces>493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2022-11-01T01:45:13Z</cp:lastPrinted>
  <dcterms:modified xsi:type="dcterms:W3CDTF">2022-11-01T01:45:23Z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C9C7652915A6448B9F4FAD3883BAC9A2</vt:lpwstr>
  </property>
</Properties>
</file>