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405" w:afterLines="0" w:line="405" w:lineRule="atLeast"/>
        <w:jc w:val="center"/>
        <w:rPr>
          <w:rFonts w:hint="eastAsia" w:ascii="宋体" w:hAnsi="宋体"/>
          <w:b/>
          <w:color w:val="000000"/>
          <w:sz w:val="44"/>
          <w:szCs w:val="44"/>
          <w:lang w:val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zh-CN"/>
        </w:rPr>
        <w:t>20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44"/>
          <w:szCs w:val="44"/>
          <w:lang w:val="zh-CN"/>
        </w:rPr>
        <w:t>年计划生育工作计划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为了切实加强社区人口与计划生育工作，加强新时期人口与计划生育管理工作目标，结合我辖区的计生工作发展情况，以人为本、依托社区，真正体现群众的人口与计划生育主人翁地位，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统筹推进我社区计划生育工作，特制定如下工作计划：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42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/>
          <w:sz w:val="27"/>
          <w:lang w:val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 xml:space="preserve"> 一、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政策学习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，加强队伍建设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社区党总支书记亲自抓、负总责；计生干部具体抓、放手干。不断学习党对人口、计生工作的新政策和新规定，不断充实和提高我们的业务管理水平和技术能力，做到具体工作有人抓、大事小事有人管。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树立以人为本的工作理念，推进计生文明窗口建设，提高群众满意率。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加大宣传力度，普及相关政策和健康知识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　我们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利用社区中的大小会议、各种阵地向群众宣传党对计划生育的政策、法律、法规。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及时更换辖区内健康宣传展板，做到与时俱进。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积极发挥社区计生协会的作用，利用社区老年团体，志愿者队伍，采取形式多样、对不同人群开展有针对性的宣传教育。根据广大育龄人群的需要，提供优质的计划生育和生殖健康服务。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利用计生工作的重要宣传节点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在社区居民中广泛开展“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爱国卫生运动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”和“预防艾滋病知识”宣传教育，使社区居民科学掌握计生保健知识，提高他们的生活质量，同时也使育龄人群生殖保健意识有所增强。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三、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做好人员管理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关注流动人口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　人口计生工作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覆盖面广，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关系复杂，工作量大。在开展计划生育工作中，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积极开展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计生普查验证工作，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更新相关人口信息，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为后续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奠定基础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根据小区内出租房多、流动人口多的特点，我们要把这作为社区创建工作的重点来抓，加强管理，不断完善流动人口计生管理机制。建立健全相关部门密切配合、信息互通制度，共同管理，进而形成长效机制。扎实推进全员人口信息化建设，全面落实流动人口计生服务管理“一盘棋”工作的各项任务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　　                            河畔花园社区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5766" w:firstLineChars="180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2022年1月6日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00172A27"/>
    <w:rsid w:val="00E53522"/>
    <w:rsid w:val="0C5D1FF1"/>
    <w:rsid w:val="0C8E3E5F"/>
    <w:rsid w:val="1ECA52A2"/>
    <w:rsid w:val="259B2954"/>
    <w:rsid w:val="26755D25"/>
    <w:rsid w:val="2815430B"/>
    <w:rsid w:val="330B4409"/>
    <w:rsid w:val="3AE777D5"/>
    <w:rsid w:val="46A00D32"/>
    <w:rsid w:val="474C4B03"/>
    <w:rsid w:val="503440F0"/>
    <w:rsid w:val="636B59B4"/>
    <w:rsid w:val="65E84EF3"/>
    <w:rsid w:val="6D112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1297</Words>
  <Characters>1307</Characters>
  <Lines>0</Lines>
  <Paragraphs>0</Paragraphs>
  <TotalTime>6</TotalTime>
  <ScaleCrop>false</ScaleCrop>
  <LinksUpToDate>false</LinksUpToDate>
  <CharactersWithSpaces>1372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2015-12-21T01:52:00Z</dcterms:created>
  <dc:creator>lenovo</dc:creator>
  <cp:lastModifiedBy>弦外思念透窗花</cp:lastModifiedBy>
  <dcterms:modified xsi:type="dcterms:W3CDTF">2022-07-11T07:55:40Z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F1885218596F4D7D9920D71AA1AEDEE4</vt:lpwstr>
  </property>
</Properties>
</file>