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22〕50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关于印发《新城街道党工委议事决策规则》的通知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00" w:afterLines="0"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机关党支部、各社区党组织、各非公党支部：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现将《新城街道党工委议事决策规则》的通知印发给你们，请结合实际，认真贯彻落实。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（此页无正文）</w:t>
      </w: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中共通辽经济技术开发区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 xml:space="preserve">                               新城街道工作委员会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2022年5月7日印发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新城街道党工委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议事决策规则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第一章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总则
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第一条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为了健全完善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党工委议事决策机制，提高科学决策、民主决策、依法决策水平，更好地履行党工委职责，根据《中国共产党章程》</w:t>
      </w:r>
      <w:r>
        <w:rPr>
          <w:rFonts w:hint="eastAsia" w:ascii="方正仿宋简体" w:hAnsi="方正仿宋简体" w:eastAsia="方正仿宋简体" w:cs="方正仿宋简体"/>
          <w:strike w:val="0"/>
          <w:dstrike w:val="0"/>
          <w:sz w:val="32"/>
          <w:szCs w:val="32"/>
        </w:rPr>
        <w:t>《中国共产党地方委员会工作条例》及相关党内法规和《中共内蒙古自治区委员会常务委员会议事决策规则》《中共通辽市委员会常务委员会议事决策规则》</w:t>
      </w:r>
      <w:r>
        <w:rPr>
          <w:rFonts w:hint="eastAsia" w:ascii="方正仿宋简体" w:hAnsi="方正仿宋简体" w:eastAsia="方正仿宋简体" w:cs="方正仿宋简体"/>
          <w:strike w:val="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中共通辽经济技术开发区工作委员会议事决策规则》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，制定本规则。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第二条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党工委坚持集体领导制度，凡属重大问题，应当按照集体领导、民主集中、个别酝酿、会议决定的原则，由集体讨论、按少数服从多数做出决定。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第三条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党工委通过召开党工委会议的方式议事决策，党工委会议一般每月至少召开1次，党工委可以召开扩大会议，但不代替党工委会议作出决策。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第二章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参加会议人员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第四条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党工委会议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党工委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书记召集并主持，根据实际情况，可委托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党工委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副书记召集并主持。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第五条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党工委会议出席人员为党工委委员。经书记同意，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负责同志可以列席相关议题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第六条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党工委会议应当有半数以上党工委委员到会方可召开。讨论和决定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干部任免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、调整等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事项必须有三分之ニ以上党工委委员到会。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第三章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议事范围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研究贯彻落实党的路线、方针、政策和上级党工委的指示精神与工作部署等重大问题。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研究街道党工委的组织、思想、作风建设的重要问题，吸收党员，审批基层党支部，制定发挥党支部战斗堡垒作用和党员先锋模范作用的具体措施，表彰优秀党员，处理违纪党员。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九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研究街道经济社会发展、城市管理、社会管理、社区建设、社会治安综合治理、精神文明建设、人民武装、退役军人等工作计划及其落实措施。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第十条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研究培养、选拔、使用、监督干部的具体措施。研究决定干部的调整、奖惩等事项。对社区党支部组成人员进行考核管理，对社区居委会组成人员进行政治考察。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第十一条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研究讨论党工委领导班子自身建设、街道社区党组织建设、群团组织建设等工作，并作出决定；研究、分析、掌握领导班子成员、街道干部、辖区党员的思想状况，提出有针对性的思想政治工作措施；研究贯彻落实党风廉政建设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第十二条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听取街道各部门、社区党支部、居委会工作情况汇报，研究解决重要问题。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第十三条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其他需要党工委研究的事项。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第四章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议事决策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程序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
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党工委会议议题由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政综合办公室综合股负责收集、汇总党工委会议议题建议，并报党工委书记审定。书记不在时，由书记委托主持工作的副书记确定。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工委会议审议事项时，每一项议题由党工委各委员根据分管工作实际情况，在充分调查研究的基础上提出，然后由党工委委员按照排名倒序发表意见，党工委书记最后发表意见。重大经济事项提请党工委研究的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必须由党工委书记和办事处主任共同提出，党工委会议研究确定。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凡需在党工委会议上作出决议的事项，党工委书记应在会前与有关负责通知沟通情况，提出可行性方案；属于行政工作的重要问题必须同办事处主任沟通，并形成比较一致的意见。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党工委会议按照少数服从多数的原则进行表决，可以根据讨论和决定事项的不同，采取口头、举手、无记名投票或者记名投票的方式进行。赞成票超过应到党工委委员半数为通过。未到会党工委委员的意见不计入票数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党工委会议内容，除特殊情况，一般应提前通知与会人员，以便做好准备工作。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党工委会议研究问题，意见一致的要及时作出决议，意见不一致时，一般不急于作出决定，待进一步讨论后再议。复议事项达不成一致意见的，按照少数服从多数的原则作出决定。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党工委会议议定事项一般应以会议纪要形式作出。凡是街道党工委会议作出的决定，各委员都应服从，并认真贯彻执行，落实情况要及时向党工委汇报。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所有参加会议人员（包括工作人员）要严格遵守保密纪律，不得泄露会议情况。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第五章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议事的原则和要求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第二十ニ条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对党工委会议作出的决策，党工委各成员和相关部门必须坚决执行。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有不同意见可以保留，但不得公开发表同集体表决相反的意见，不得作出违背集体决定的行动，坚决反对合意的执行、不合意的不执行。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第二十三条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党工委会议讨论和决定干部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eastAsia="zh-CN"/>
        </w:rPr>
        <w:t>调整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或者纪律处分等事项，涉及党工委委员本人及其亲属的，党工委有关班子成员应当回避。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第二十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对党工委会议做出的决策，在执行过程中需要作重大调整的，应当通过召开党工委会议做出调整。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附则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二十五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本规则由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党工委负责解释，具体工作由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党政综合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办公室承办。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第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二十六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本规则自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5月7日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起施行。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附件:1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提交党工委会议研究的重要问题重大事项清单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附件1: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党工委会议研究的重要问题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重大事项清单
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新城街道</w:t>
      </w:r>
      <w:r>
        <w:rPr>
          <w:rFonts w:hint="eastAsia" w:ascii="黑体" w:hAnsi="黑体" w:eastAsia="黑体" w:cs="黑体"/>
          <w:sz w:val="32"/>
          <w:szCs w:val="32"/>
        </w:rPr>
        <w:t>党工委会议研究讨论的重要问题重大事项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(一)关于贯彻落实国家、自治区和通辽市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、开发区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会议精神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1.传达学习习近平总书记重要讲话、重要指示批示精神，研究贯彻落实意见。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2.传达学习党的全国代表大会、中央全会、中纪委全会，自治区党代会、全会、纪委全会和通辽市党代会、全会、纪委全会重要会议精神，研究贯彻落实意见。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3.传达学习党中央、国务院，自治区和通辽市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、开发区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重要会议、文件精神，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究贯彻落实意见。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4.传达学习中央，自治区和通辽市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、开发区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领导同志重要讲话、重要批示，研究贯彻落实意见。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(二)关于党的建设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党工委会议议事决策规则、自身建设意见和重要制度。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党工委班子年度工作要点。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7.研究加强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党的思想建设、组织建设、作风建设、反腐倡廉建设、制度建设的重大问题。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8.研究落实全面从严治党的重要问题和解决措施。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9.研究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意识形态、宣传思想文化、精神文明工作中的重大问题。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10.研究党风廉政建设和反腐败方面的重要问题和措施。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.研究加强和改进民族工作重要措施。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12.研究党的统一战线工作方面的重要问题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(三)关于重要文件和重要请示、报告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13.研究以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党工委名义向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开发区党工委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报送的请示。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14.研究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关于重大情况和阶段性重要工作情况的报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15.研究需经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党工委班子审议的重要文件。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16.研究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有关重要工作的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请示。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(四)关于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干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部人事工作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干部管理事项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.研究决定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街道社区干部任免、调整事项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干部奖励和处分事项。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.研究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开发区及以上荣誉人选的推荐事项。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.研究机构改革、设置方面的重要事项。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(五)关于听取有关方面重要情况汇报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.听取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街道落实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巡视、巡察、督察、审计反馈问题整改情况汇报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.听取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各社区党组织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工作汇报。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研究处置突发事件的预案、机构和有关重要工作。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新城街道办事处</w:t>
      </w:r>
      <w:r>
        <w:rPr>
          <w:rFonts w:hint="eastAsia" w:ascii="黑体" w:hAnsi="黑体" w:eastAsia="黑体" w:cs="黑体"/>
          <w:sz w:val="32"/>
          <w:szCs w:val="32"/>
        </w:rPr>
        <w:t>提交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街道</w:t>
      </w:r>
      <w:r>
        <w:rPr>
          <w:rFonts w:hint="eastAsia" w:ascii="黑体" w:hAnsi="黑体" w:eastAsia="黑体" w:cs="黑体"/>
          <w:sz w:val="32"/>
          <w:szCs w:val="32"/>
        </w:rPr>
        <w:t>党工委会议研究讨论的重要问题重大事项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年度财政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算执行情况和财政预算安排草案。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重点工程、重大项目和重要工作安排部署情况。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重大民生工程的计划及实施意见。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街道各社区辖区划分、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调整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事项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.开发区重大活动和节庆活动项目安排。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.使用资金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元以上的大额资金事项。
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.其它需要议定的大额度资金的分配和使用。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126" o:spid="_x0000_s41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6C5ED2"/>
    <w:multiLevelType w:val="singleLevel"/>
    <w:tmpl w:val="536C5ED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85F38B4"/>
    <w:multiLevelType w:val="singleLevel"/>
    <w:tmpl w:val="685F38B4"/>
    <w:lvl w:ilvl="0" w:tentative="0">
      <w:start w:val="14"/>
      <w:numFmt w:val="chineseCounting"/>
      <w:suff w:val="space"/>
      <w:lvlText w:val="第%1条"/>
      <w:lvlJc w:val="left"/>
      <w:rPr>
        <w:rFonts w:hint="eastAsia" w:ascii="方正仿宋简体" w:hAnsi="方正仿宋简体" w:eastAsia="方正仿宋简体" w:cs="方正仿宋简体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BiZmNkMTcwNjAzM2QxYjYyMTVjZWFjODViMGJlMGYifQ=="/>
  </w:docVars>
  <w:rsids>
    <w:rsidRoot w:val="00000000"/>
    <w:rsid w:val="008E0C60"/>
    <w:rsid w:val="01D92569"/>
    <w:rsid w:val="021D3C5E"/>
    <w:rsid w:val="02255755"/>
    <w:rsid w:val="027C3466"/>
    <w:rsid w:val="028642E4"/>
    <w:rsid w:val="033B6121"/>
    <w:rsid w:val="03976119"/>
    <w:rsid w:val="03A03CE1"/>
    <w:rsid w:val="03F80551"/>
    <w:rsid w:val="04215CAB"/>
    <w:rsid w:val="04B14F1D"/>
    <w:rsid w:val="04BC5D9C"/>
    <w:rsid w:val="06291ACF"/>
    <w:rsid w:val="0672110D"/>
    <w:rsid w:val="06BF1B73"/>
    <w:rsid w:val="06EB0BBA"/>
    <w:rsid w:val="07892BD5"/>
    <w:rsid w:val="08C47915"/>
    <w:rsid w:val="0B0A5B16"/>
    <w:rsid w:val="0BFA5245"/>
    <w:rsid w:val="0BFB7DA5"/>
    <w:rsid w:val="0BFE793E"/>
    <w:rsid w:val="0DA63E3D"/>
    <w:rsid w:val="0F1767C4"/>
    <w:rsid w:val="111F0AD7"/>
    <w:rsid w:val="11AD363C"/>
    <w:rsid w:val="12F6297C"/>
    <w:rsid w:val="137873E5"/>
    <w:rsid w:val="139A0CBF"/>
    <w:rsid w:val="13F91B1A"/>
    <w:rsid w:val="14FA4B3D"/>
    <w:rsid w:val="154D0622"/>
    <w:rsid w:val="16612CB9"/>
    <w:rsid w:val="17E9245A"/>
    <w:rsid w:val="17EA01B6"/>
    <w:rsid w:val="1867538C"/>
    <w:rsid w:val="19F050C5"/>
    <w:rsid w:val="1AF75D75"/>
    <w:rsid w:val="1D061E52"/>
    <w:rsid w:val="1D527A73"/>
    <w:rsid w:val="1FD10241"/>
    <w:rsid w:val="20AB78C5"/>
    <w:rsid w:val="21736A19"/>
    <w:rsid w:val="21A31D5F"/>
    <w:rsid w:val="24B36F8F"/>
    <w:rsid w:val="24FC4508"/>
    <w:rsid w:val="253E4E2D"/>
    <w:rsid w:val="25AB6CC3"/>
    <w:rsid w:val="26991B1E"/>
    <w:rsid w:val="27AB15C9"/>
    <w:rsid w:val="27F457D6"/>
    <w:rsid w:val="294E7410"/>
    <w:rsid w:val="2A321AEF"/>
    <w:rsid w:val="31453A74"/>
    <w:rsid w:val="35DB2084"/>
    <w:rsid w:val="368E78A4"/>
    <w:rsid w:val="36AA39B8"/>
    <w:rsid w:val="36AC5C9E"/>
    <w:rsid w:val="36B84F77"/>
    <w:rsid w:val="36DF0100"/>
    <w:rsid w:val="37185D9B"/>
    <w:rsid w:val="3730274A"/>
    <w:rsid w:val="37F30176"/>
    <w:rsid w:val="391F477E"/>
    <w:rsid w:val="3B1F01BD"/>
    <w:rsid w:val="3B20637D"/>
    <w:rsid w:val="3C2D6FA3"/>
    <w:rsid w:val="3C930C13"/>
    <w:rsid w:val="3E313B49"/>
    <w:rsid w:val="3F805367"/>
    <w:rsid w:val="40D2450F"/>
    <w:rsid w:val="41291ED9"/>
    <w:rsid w:val="417E6781"/>
    <w:rsid w:val="41AB6408"/>
    <w:rsid w:val="41FC5FD0"/>
    <w:rsid w:val="428B67D2"/>
    <w:rsid w:val="42C36DD4"/>
    <w:rsid w:val="433A0FA3"/>
    <w:rsid w:val="43444416"/>
    <w:rsid w:val="440A1733"/>
    <w:rsid w:val="461E3BE0"/>
    <w:rsid w:val="467E0AF9"/>
    <w:rsid w:val="477041E8"/>
    <w:rsid w:val="482F4E9C"/>
    <w:rsid w:val="48C7120D"/>
    <w:rsid w:val="497E6F2C"/>
    <w:rsid w:val="4A063858"/>
    <w:rsid w:val="4A463276"/>
    <w:rsid w:val="4B59552C"/>
    <w:rsid w:val="4B815AE9"/>
    <w:rsid w:val="4D0F6165"/>
    <w:rsid w:val="4D9F19D2"/>
    <w:rsid w:val="4DC71621"/>
    <w:rsid w:val="4DD252B5"/>
    <w:rsid w:val="4DF30560"/>
    <w:rsid w:val="4E5161E9"/>
    <w:rsid w:val="4FD50E3E"/>
    <w:rsid w:val="504A05B2"/>
    <w:rsid w:val="51E4092A"/>
    <w:rsid w:val="52DE357A"/>
    <w:rsid w:val="534053B7"/>
    <w:rsid w:val="53756B51"/>
    <w:rsid w:val="53DF0959"/>
    <w:rsid w:val="5773022F"/>
    <w:rsid w:val="579E061E"/>
    <w:rsid w:val="57AB6991"/>
    <w:rsid w:val="5A1D1F98"/>
    <w:rsid w:val="5AC85157"/>
    <w:rsid w:val="5BAC4317"/>
    <w:rsid w:val="5CE17C5D"/>
    <w:rsid w:val="5D7D2A6B"/>
    <w:rsid w:val="5D937E0D"/>
    <w:rsid w:val="5DEF4B2A"/>
    <w:rsid w:val="5FB55441"/>
    <w:rsid w:val="609B4919"/>
    <w:rsid w:val="60D63DB1"/>
    <w:rsid w:val="611605B1"/>
    <w:rsid w:val="6126362C"/>
    <w:rsid w:val="61EE0ECB"/>
    <w:rsid w:val="624125B1"/>
    <w:rsid w:val="631C6507"/>
    <w:rsid w:val="646C358C"/>
    <w:rsid w:val="648A0A7A"/>
    <w:rsid w:val="64F93617"/>
    <w:rsid w:val="66167DE0"/>
    <w:rsid w:val="663A3EE7"/>
    <w:rsid w:val="66772A46"/>
    <w:rsid w:val="66A241A0"/>
    <w:rsid w:val="67791049"/>
    <w:rsid w:val="682637C7"/>
    <w:rsid w:val="686A174D"/>
    <w:rsid w:val="698558ED"/>
    <w:rsid w:val="698F23F5"/>
    <w:rsid w:val="6A2D5E56"/>
    <w:rsid w:val="6B3B0971"/>
    <w:rsid w:val="6BFC57A2"/>
    <w:rsid w:val="6C4D537E"/>
    <w:rsid w:val="6CCD33BF"/>
    <w:rsid w:val="6CF721B7"/>
    <w:rsid w:val="6DB85010"/>
    <w:rsid w:val="6DBD1D6B"/>
    <w:rsid w:val="6DEE5A73"/>
    <w:rsid w:val="6F9B567A"/>
    <w:rsid w:val="70217A4F"/>
    <w:rsid w:val="704A3A92"/>
    <w:rsid w:val="71F15957"/>
    <w:rsid w:val="72230077"/>
    <w:rsid w:val="727C2B53"/>
    <w:rsid w:val="72D01AC4"/>
    <w:rsid w:val="739102A9"/>
    <w:rsid w:val="75543C54"/>
    <w:rsid w:val="75A0768A"/>
    <w:rsid w:val="769E256C"/>
    <w:rsid w:val="774F6BFD"/>
    <w:rsid w:val="780D3060"/>
    <w:rsid w:val="78BA2E9E"/>
    <w:rsid w:val="7A085330"/>
    <w:rsid w:val="7A55020C"/>
    <w:rsid w:val="7A5515F3"/>
    <w:rsid w:val="7AA53BCD"/>
    <w:rsid w:val="7AAC27C7"/>
    <w:rsid w:val="7ADE0E8D"/>
    <w:rsid w:val="7AE07EFE"/>
    <w:rsid w:val="7B741C3D"/>
    <w:rsid w:val="7BDB0517"/>
    <w:rsid w:val="7BE52AA5"/>
    <w:rsid w:val="7C983AE0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beforeLines="0" w:after="60" w:afterLines="0"/>
      <w:jc w:val="center"/>
      <w:outlineLvl w:val="0"/>
    </w:pPr>
    <w:rPr>
      <w:rFonts w:hint="eastAsia" w:ascii="Arial" w:hAnsi="Arial"/>
      <w:b/>
      <w:sz w:val="32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qFormat/>
    <w:uiPriority w:val="0"/>
    <w:rPr>
      <w:color w:val="4E4E4E"/>
      <w:sz w:val="18"/>
      <w:szCs w:val="18"/>
      <w:u w:val="none"/>
    </w:rPr>
  </w:style>
  <w:style w:type="character" w:styleId="10">
    <w:name w:val="Hyperlink"/>
    <w:basedOn w:val="8"/>
    <w:qFormat/>
    <w:uiPriority w:val="0"/>
    <w:rPr>
      <w:color w:val="4E4E4E"/>
      <w:sz w:val="18"/>
      <w:szCs w:val="18"/>
      <w:u w:val="none"/>
    </w:rPr>
  </w:style>
  <w:style w:type="paragraph" w:customStyle="1" w:styleId="1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open"/>
    <w:basedOn w:val="8"/>
    <w:qFormat/>
    <w:uiPriority w:val="0"/>
  </w:style>
  <w:style w:type="character" w:customStyle="1" w:styleId="15">
    <w:name w:val="close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2897</Words>
  <Characters>2959</Characters>
  <Lines>41</Lines>
  <Paragraphs>11</Paragraphs>
  <TotalTime>3</TotalTime>
  <ScaleCrop>false</ScaleCrop>
  <LinksUpToDate>false</LinksUpToDate>
  <CharactersWithSpaces>3092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WPS_1482812034</cp:lastModifiedBy>
  <cp:lastPrinted>2022-06-13T10:54:27Z</cp:lastPrinted>
  <dcterms:modified xsi:type="dcterms:W3CDTF">2022-06-13T11:07:26Z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8071D75D97CA49FC886EF7DCC0C6F626</vt:lpwstr>
  </property>
</Properties>
</file>