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新城街道</w:t>
      </w:r>
      <w:r>
        <w:rPr>
          <w:rFonts w:hint="eastAsia"/>
          <w:b/>
          <w:bCs/>
          <w:sz w:val="44"/>
          <w:szCs w:val="44"/>
        </w:rPr>
        <w:t>河畔花园社区开展燃气安全隐患排查工作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为扎实做好燃气安全管理工作，2022年3月26日，河畔花园社区全体社区干部、网格员对辖区内的居民实地入户走访，开展燃气安全隐患排查工作。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通过此次排查，居民们对燃气的安全意识提高了，干部的责任意识、安全意识加强了。在以后的工作中，河畔花园社区会进一步优化社区的安全环境，时刻强化安全意识，长鸣安全警钟。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aed68c9053898bf970805a311a5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d68c9053898bf970805a311a533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e5c3ae9caf8198286464d3e5b8468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c3ae9caf8198286464d3e5b84688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f342886f7ddfe3ae6e59bde96027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42886f7ddfe3ae6e59bde960274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12D12"/>
    <w:rsid w:val="46D848A2"/>
    <w:rsid w:val="74AB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176</Characters>
  <Lines>0</Lines>
  <Paragraphs>0</Paragraphs>
  <TotalTime>0</TotalTime>
  <ScaleCrop>false</ScaleCrop>
  <LinksUpToDate>false</LinksUpToDate>
  <CharactersWithSpaces>176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2022-03-28T00:27:00Z</dcterms:created>
  <dc:creator>Administrator</dc:creator>
  <cp:lastModifiedBy>Administrator</cp:lastModifiedBy>
  <dcterms:modified xsi:type="dcterms:W3CDTF">2022-05-05T01:41:25Z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E3BD929DD2E74FEEA6AA9DBEA591463D</vt:lpwstr>
  </property>
</Properties>
</file>