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40" w:lineRule="atLeast"/>
        <w:ind w:right="0" w:rightChars="0"/>
        <w:jc w:val="both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</w:pPr>
      <w:bookmarkStart w:id="0" w:name="diqizhang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时间：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>2022.6.9</w:t>
      </w: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地点：河畔花园社区</w:t>
      </w:r>
    </w:p>
    <w:p>
      <w:pPr>
        <w:ind w:left="0" w:leftChars="0" w:firstLine="0" w:firstLineChars="0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val="en-US" w:eastAsia="zh-CN"/>
        </w:rPr>
        <w:t>主讲人：陈静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" w:beforeAutospacing="0" w:after="30" w:afterAutospacing="0" w:line="540" w:lineRule="atLeast"/>
        <w:ind w:right="0" w:rightChars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学习内容：《第七章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val="en-US" w:eastAsia="zh-CN"/>
        </w:rPr>
        <w:t xml:space="preserve"> 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党的纪律</w:t>
      </w:r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0"/>
          <w:szCs w:val="30"/>
          <w:u w:val="none"/>
          <w:shd w:val="clear" w:fill="FFFFFF"/>
          <w:lang w:eastAsia="zh-CN"/>
        </w:rPr>
        <w:t>》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第三十九条　党的纪律是党的各级组织和全体党员必须遵守的行为规则，是维护党的团结统一、完成党的任务的保证。党组织必须严格执行和维护党的纪律，共产党员必须自觉接受党的纪律的约束。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第四十条　党的纪律主要包括政治纪律、组织纪律、廉洁纪律、群众纪律、工作纪律、生活纪律。坚持惩前毖后、治病救人，执纪必严、违纪必究，抓早抓小、防微杜渐，按照错误性质和情节轻重，给以批评教育直至纪律处分。运用监督执纪“四种形态”，让“红红脸、出出汗”成为常态，党纪处分、组织调整成为管党治党的重要手段，严重违纪、严重触犯刑律的党员必须开除党籍。党内严格禁止用违反党章和国家法律的手段对待党员，严格禁止打击报复和诬告陷害。违反这些规定的组织或个人必须受到党的纪律和国家法律的追究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378" w:lineRule="atLeast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第四十一条　对党员的纪律处分有五种：警告、严重警告、撤销党内职务、留党察看、开除党籍。留党察看最长不超过两年。党员在留党察看期间没有表决权、选举权和被选举权。党员经过留党察看，确已改正错误的，应当恢复其党员的权利；坚持错误不改的，应当开除党籍。开除党籍是党内的最高处分。各级党组织在决定或批准开除党员党籍的时候，应当全面研究有关的材料和意见，采取十分慎重的态度。</w:t>
      </w:r>
    </w:p>
    <w:p>
      <w:pPr>
        <w:ind w:left="0" w:leftChars="0" w:firstLine="0" w:firstLineChars="0"/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0F7EF"/>
    <w:multiLevelType w:val="singleLevel"/>
    <w:tmpl w:val="8CF0F7E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A851FBFC"/>
    <w:multiLevelType w:val="singleLevel"/>
    <w:tmpl w:val="A851FBFC"/>
    <w:lvl w:ilvl="0" w:tentative="0">
      <w:start w:val="1"/>
      <w:numFmt w:val="chineseCounting"/>
      <w:pStyle w:val="3"/>
      <w:suff w:val="nothing"/>
      <w:lvlText w:val="%1、"/>
      <w:lvlJc w:val="left"/>
      <w:pPr>
        <w:ind w:left="3200" w:firstLine="420"/>
      </w:pPr>
      <w:rPr>
        <w:rFonts w:hint="eastAsia"/>
      </w:rPr>
    </w:lvl>
  </w:abstractNum>
  <w:abstractNum w:abstractNumId="2">
    <w:nsid w:val="326359A7"/>
    <w:multiLevelType w:val="singleLevel"/>
    <w:tmpl w:val="326359A7"/>
    <w:lvl w:ilvl="0" w:tentative="0">
      <w:start w:val="1"/>
      <w:numFmt w:val="decimal"/>
      <w:pStyle w:val="5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ECE16EF"/>
    <w:rsid w:val="09F354C3"/>
    <w:rsid w:val="0ECE16EF"/>
    <w:rsid w:val="146879A4"/>
    <w:rsid w:val="22DC2717"/>
    <w:rsid w:val="25C02AB4"/>
    <w:rsid w:val="2B63086B"/>
    <w:rsid w:val="425E7AFF"/>
    <w:rsid w:val="42E46273"/>
    <w:rsid w:val="447609C6"/>
    <w:rsid w:val="591F3027"/>
    <w:rsid w:val="5B305905"/>
    <w:rsid w:val="5FD85B6C"/>
    <w:rsid w:val="65BE7CC7"/>
    <w:rsid w:val="7C82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ind w:firstLine="883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100" w:beforeAutospacing="0" w:after="100" w:afterLines="100" w:afterAutospacing="0" w:line="576" w:lineRule="auto"/>
      <w:ind w:firstLine="0" w:firstLineChars="0"/>
      <w:jc w:val="center"/>
      <w:outlineLvl w:val="0"/>
    </w:pPr>
    <w:rPr>
      <w:rFonts w:eastAsia="宋体"/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Times New Roman" w:hAnsi="Times New Roman" w:eastAsia="黑体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0"/>
        <w:numId w:val="2"/>
      </w:numPr>
      <w:spacing w:before="260" w:beforeLines="0" w:beforeAutospacing="0" w:after="260" w:afterLines="0" w:afterAutospacing="0" w:line="413" w:lineRule="auto"/>
      <w:outlineLvl w:val="2"/>
    </w:pPr>
    <w:rPr>
      <w:rFonts w:eastAsia="楷体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3"/>
      </w:numPr>
      <w:spacing w:before="280" w:beforeLines="0" w:beforeAutospacing="0" w:after="290" w:afterLines="0" w:afterAutospacing="0" w:line="240" w:lineRule="auto"/>
      <w:ind w:left="0" w:firstLine="883" w:firstLineChars="200"/>
      <w:outlineLvl w:val="3"/>
    </w:pPr>
    <w:rPr>
      <w:b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539</Characters>
  <Lines>0</Lines>
  <Paragraphs>0</Paragraphs>
  <TotalTime>54</TotalTime>
  <ScaleCrop>false</ScaleCrop>
  <LinksUpToDate>false</LinksUpToDate>
  <CharactersWithSpaces>542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2022-04-25T02:19:00Z</dcterms:created>
  <dc:creator>Administrator</dc:creator>
  <cp:lastModifiedBy>Administrator</cp:lastModifiedBy>
  <dcterms:modified xsi:type="dcterms:W3CDTF">2022-06-23T07:14:29Z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CC626D00178B40C585C4B0F5E08CFA57</vt:lpwstr>
  </property>
</Properties>
</file>