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移风易俗倡议书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各位党员、干部群众: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8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近年来,随着广大村民生活条件的逐渐改善</w:t>
      </w:r>
      <w:bookmarkStart w:id="0" w:name="_GoBack"/>
      <w:bookmarkEnd w:id="0"/>
      <w:r>
        <w:rPr>
          <w:rFonts w:hint="eastAsia"/>
          <w:sz w:val="24"/>
          <w:szCs w:val="32"/>
        </w:rPr>
        <w:t>，婚丧嫁娶大操大办，讲排场、慕虚荣、比阔气等不良现象愈演愈烈，人情消费持续攀升。为倡文明树新风，推进移风易俗,培育健康文明的生活方式，村党支部倡议: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8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一、婚庆喜事新办,崇尚节俭。提倡适度办婚礼、节俭过日子，摒弃攀比、讲排场的不良风气。自觉抵制高额彩礼，攀比成风、婚车成患影响交通，鞭炮滥放污染环境，大办宴席铺张浪费，力戒恶俗闹婚，力求婚礼仪式简朴、氛围温馨，树立婚事新办新风尚，做勤俭节约的倡导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8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二、丧事简办、恪守孝道。百善孝为先,要传承尊老、孝老、爱老的传统美德，自觉树立厚养薄葬观念。在生活中，给予老人足够的精神慰藉，满足老人的正常物质需求。在办理丧事时，自觉摒弃大摆宴席等不良行为,倡导文明节俭的丧葬新风，做社会新风的建设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8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三、崇尚节俭，一般事事不办,压缩喜事内容，不办满月、升学、入伍、本命年、乔迁等喜庆事宜，自觉抵制盲从攀比、跟风宴席，做到不请客、不送礼、不收礼。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8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四、干部带头，做好表率。广大党员干部要自觉带头，率先垂范,文明节俭办理婚丧喜庆事宣，做移风易俗、勤俭节约、文明办事的表率。要广泛宣传和教育引导亲属、朋友及身边群众自觉抵制婚丧喜事事宜大操大办、炫富攀比、天价彩礼、封建迷信、薄养厚葬、赌博败家等陈规陋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8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五、爱护公物，保护环境。爱护公共基础设施,保护公共环境卫生，坚决抵制在道路两旁树木、灯杆等张贴红纸、大肆燃放鞭炮等不良习俗，倡导绿色、文明、生态殡葬，做生态乡村的创建者。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8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六、注重家风，弘扬传统美德。践行社会主义核心价值观，培育传承好家风、好家规，发扬“尊老爱幼、男女平等、夫妻和睦、勤俭持家、邻里和睦”的家庭美德，争做新时代文明家庭。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8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七、健康生活。养成文明习惯。积极参加健康向上的文化、体育、娱乐活动，不沉迷网络，不酗酒贪杯，不参与赌博，不沾染毒品，养成科学、文明、健康的生活方式。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8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移风易俗工作贵在坚持笃定常抓不懈，让我们一起行动起来，以身作则，敢当表率，敢为人先，对陈规陋习说不，让乡风文明建设形成机制，让移风易俗成为常态,真正把乡村振兴战略落实到实处。</w:t>
      </w:r>
    </w:p>
    <w:p>
      <w:pPr>
        <w:spacing w:line="480" w:lineRule="auto"/>
        <w:jc w:val="right"/>
        <w:rPr>
          <w:rFonts w:hint="eastAsia"/>
        </w:rPr>
      </w:pPr>
    </w:p>
    <w:p>
      <w:pPr>
        <w:spacing w:line="480" w:lineRule="auto"/>
        <w:jc w:val="right"/>
        <w:rPr>
          <w:rFonts w:hint="eastAsia"/>
        </w:rPr>
      </w:pPr>
    </w:p>
    <w:p>
      <w:pPr>
        <w:spacing w:line="480" w:lineRule="auto"/>
        <w:jc w:val="right"/>
        <w:rPr>
          <w:rFonts w:hint="eastAsia"/>
        </w:rPr>
      </w:pPr>
    </w:p>
    <w:p>
      <w:pPr>
        <w:spacing w:line="480" w:lineRule="auto"/>
        <w:jc w:val="right"/>
        <w:rPr>
          <w:rFonts w:hint="eastAsia"/>
        </w:rPr>
      </w:pPr>
    </w:p>
    <w:p>
      <w:pPr>
        <w:spacing w:line="480" w:lineRule="auto"/>
        <w:jc w:val="right"/>
        <w:rPr>
          <w:rFonts w:hint="eastAsia"/>
        </w:rPr>
      </w:pPr>
    </w:p>
    <w:p>
      <w:pPr>
        <w:spacing w:line="480" w:lineRule="auto"/>
        <w:jc w:val="right"/>
        <w:rPr>
          <w:rFonts w:hint="eastAsia"/>
        </w:rPr>
      </w:pPr>
    </w:p>
    <w:p>
      <w:pPr>
        <w:spacing w:line="480" w:lineRule="auto"/>
        <w:jc w:val="right"/>
        <w:rPr>
          <w:rFonts w:hint="eastAsia"/>
        </w:rPr>
      </w:pPr>
      <w:r>
        <w:rPr>
          <w:rFonts w:hint="eastAsia"/>
        </w:rPr>
        <w:t>河西衡道二号村党支部</w:t>
      </w:r>
    </w:p>
    <w:p>
      <w:pPr>
        <w:spacing w:line="480" w:lineRule="auto"/>
        <w:jc w:val="right"/>
        <w:rPr>
          <w:rFonts w:hint="eastAsia"/>
        </w:rPr>
      </w:pPr>
      <w:r>
        <w:rPr>
          <w:rFonts w:hint="eastAsia"/>
        </w:rPr>
        <w:t>2022年1月25日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kMDBmY2Y3MGUxNTA4NDExMjhiMzhiOTAxM2YxNGQifQ=="/>
  </w:docVars>
  <w:rsids>
    <w:rsidRoot w:val="01823B7C"/>
    <w:rsid w:val="0182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2022-06-21T03:46:00Z</dcterms:created>
  <dc:creator>Administrator</dc:creator>
  <cp:lastModifiedBy>Administrator</cp:lastModifiedBy>
  <dcterms:modified xsi:type="dcterms:W3CDTF">2022-06-21T03:49:58Z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B5CFE63956164CBBA17B91CD0FC0C282</vt:lpwstr>
  </property>
</Properties>
</file>