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u w:val="none"/>
          <w:lang w:eastAsia="zh-CN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u w:val="none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u w:val="none"/>
          <w:lang w:eastAsia="zh-CN"/>
        </w:rPr>
        <w:t>河畔花园社区党委学习《中国共产党第十九届中央纪律检查委员会第六次全体会议公报》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jc w:val="both"/>
        <w:textAlignment w:val="auto"/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u w:val="single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jc w:val="center"/>
        <w:textAlignment w:val="auto"/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u w:val="single"/>
          <w:lang w:eastAsia="zh-CN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u w:val="single"/>
          <w:lang w:eastAsia="zh-CN"/>
        </w:rPr>
        <w:t>河畔花园社区党委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jc w:val="center"/>
        <w:textAlignment w:val="auto"/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u w:val="none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u w:val="none"/>
          <w:lang w:val="en-US" w:eastAsia="zh-CN"/>
        </w:rPr>
        <w:t>（</w:t>
      </w:r>
      <w:r>
        <w:rPr>
          <w:rFonts w:hint="eastAsia" w:ascii="Times New Roman" w:hAnsi="Times New Roman" w:eastAsia="方正仿宋简体" w:cs="Times New Roman"/>
          <w:b w:val="0"/>
          <w:bCs w:val="0"/>
          <w:sz w:val="32"/>
          <w:szCs w:val="32"/>
          <w:u w:val="none"/>
          <w:lang w:val="en-US" w:eastAsia="zh-CN"/>
        </w:rPr>
        <w:t>2022</w:t>
      </w: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u w:val="none"/>
          <w:lang w:val="en-US" w:eastAsia="zh-CN"/>
        </w:rPr>
        <w:t>年</w:t>
      </w:r>
      <w:r>
        <w:rPr>
          <w:rFonts w:hint="eastAsia" w:ascii="Times New Roman" w:hAnsi="Times New Roman" w:eastAsia="方正仿宋简体" w:cs="Times New Roman"/>
          <w:b w:val="0"/>
          <w:bCs w:val="0"/>
          <w:sz w:val="32"/>
          <w:szCs w:val="32"/>
          <w:u w:val="none"/>
          <w:lang w:val="en-US" w:eastAsia="zh-CN"/>
        </w:rPr>
        <w:t>5</w:t>
      </w: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u w:val="none"/>
          <w:lang w:val="en-US" w:eastAsia="zh-CN"/>
        </w:rPr>
        <w:t>月</w:t>
      </w:r>
      <w:r>
        <w:rPr>
          <w:rFonts w:hint="eastAsia" w:ascii="Times New Roman" w:hAnsi="Times New Roman" w:eastAsia="方正仿宋简体" w:cs="Times New Roman"/>
          <w:b w:val="0"/>
          <w:bCs w:val="0"/>
          <w:sz w:val="32"/>
          <w:szCs w:val="32"/>
          <w:u w:val="none"/>
          <w:lang w:val="en-US" w:eastAsia="zh-CN"/>
        </w:rPr>
        <w:t>6</w:t>
      </w: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u w:val="none"/>
          <w:lang w:val="en-US" w:eastAsia="zh-CN"/>
        </w:rPr>
        <w:t>日）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left"/>
        <w:textAlignment w:val="auto"/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方正仿宋简体" w:cs="Times New Roman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2022</w:t>
      </w:r>
      <w:r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年</w:t>
      </w:r>
      <w:r>
        <w:rPr>
          <w:rFonts w:hint="eastAsia" w:ascii="Times New Roman" w:hAnsi="Times New Roman" w:eastAsia="方正仿宋简体" w:cs="Times New Roman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5</w:t>
      </w:r>
      <w:r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月</w:t>
      </w:r>
      <w:r>
        <w:rPr>
          <w:rFonts w:hint="eastAsia" w:ascii="Times New Roman" w:hAnsi="Times New Roman" w:eastAsia="方正仿宋简体" w:cs="Times New Roman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6</w:t>
      </w:r>
      <w:r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日，河畔花园社区党委组织全体社区干部学习《中国共产党第十九届中央纪律检查委员会第六次全体会议公报》。　</w:t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640" w:firstLineChars="200"/>
        <w:jc w:val="left"/>
        <w:textAlignment w:val="auto"/>
        <w:rPr>
          <w:rFonts w:hint="eastAsia" w:ascii="仿宋" w:hAnsi="仿宋" w:eastAsia="仿宋" w:cs="仿宋"/>
          <w:caps w:val="0"/>
          <w:color w:val="000000"/>
          <w:spacing w:val="0"/>
          <w:sz w:val="32"/>
          <w:szCs w:val="32"/>
          <w:shd w:val="clear" w:fill="FFFFFF"/>
        </w:rPr>
      </w:pPr>
      <w:r>
        <w:rPr>
          <w:rFonts w:hint="eastAsia" w:ascii="仿宋" w:hAnsi="仿宋" w:eastAsia="仿宋" w:cs="仿宋"/>
          <w:caps w:val="0"/>
          <w:color w:val="000000"/>
          <w:spacing w:val="0"/>
          <w:sz w:val="32"/>
          <w:szCs w:val="32"/>
          <w:shd w:val="clear" w:fill="FFFFFF"/>
        </w:rPr>
        <w:t>全会强调，各级纪检监察机关要坚持用马克思主义中国化最新成果武装头脑，提高政治站位，</w:t>
      </w:r>
      <w:bookmarkStart w:id="0" w:name="_GoBack"/>
      <w:bookmarkEnd w:id="0"/>
      <w:r>
        <w:rPr>
          <w:rFonts w:hint="eastAsia" w:ascii="仿宋" w:hAnsi="仿宋" w:eastAsia="仿宋" w:cs="仿宋"/>
          <w:caps w:val="0"/>
          <w:color w:val="000000"/>
          <w:spacing w:val="0"/>
          <w:sz w:val="32"/>
          <w:szCs w:val="32"/>
          <w:shd w:val="clear" w:fill="FFFFFF"/>
        </w:rPr>
        <w:t>坚守职责定位，发扬彻底的自我革命精神，坚决消除存量、遏制增量，把正风肃纪反腐与深化改革、完善制度、促进治理、推动发展贯通起来，在维护党的集中统一领导、督促落实党的理论和路线方针政策、捍卫党的先进性和纯洁性上忠诚履职，有力有效服务保障党和国家工作大局。</w:t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社区党委书记指出：我们</w:t>
      </w:r>
      <w:r>
        <w:rPr>
          <w:rFonts w:hint="eastAsia" w:ascii="仿宋" w:hAnsi="仿宋" w:eastAsia="仿宋" w:cs="仿宋"/>
          <w:caps w:val="0"/>
          <w:color w:val="000000"/>
          <w:spacing w:val="0"/>
          <w:sz w:val="32"/>
          <w:szCs w:val="32"/>
          <w:shd w:val="clear" w:fill="FFFFFF"/>
        </w:rPr>
        <w:t>要更加紧密地团结在以习近平同志为核心的党中央周围，忠诚履职、团结奋斗</w:t>
      </w:r>
      <w:r>
        <w:rPr>
          <w:rFonts w:hint="eastAsia" w:ascii="仿宋" w:hAnsi="仿宋" w:eastAsia="仿宋" w:cs="仿宋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仿宋" w:hAnsi="仿宋" w:eastAsia="仿宋" w:cs="仿宋"/>
          <w:caps w:val="0"/>
          <w:color w:val="000000"/>
          <w:spacing w:val="0"/>
          <w:sz w:val="32"/>
          <w:szCs w:val="32"/>
          <w:shd w:val="clear" w:fill="FFFFFF"/>
        </w:rPr>
        <w:t>以实际行动迎接党的二十大胜利召开！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2098" w:right="1474" w:bottom="1984" w:left="1587" w:header="851" w:footer="992" w:gutter="0"/>
          <w:pgNumType w:fmt="decimal" w:start="2"/>
          <w:cols w:space="425" w:num="1"/>
          <w:docGrid w:type="lines" w:linePitch="312" w:charSpace="0"/>
        </w:sect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影像资料：</w:t>
      </w:r>
    </w:p>
    <w:p>
      <w:pPr>
        <w:pStyle w:val="2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868420" cy="2904490"/>
            <wp:effectExtent l="0" t="0" r="17780" b="10160"/>
            <wp:docPr id="1" name="图片 1" descr="724db5c725d236c046c127145d801e9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24db5c725d236c046c127145d801e9_副本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68420" cy="290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图一：全体社区干部学习</w:t>
      </w:r>
      <w:r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《中国共产党第十九届中央纪律检查委员会第六次全体会议公报》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3912235" cy="2933065"/>
            <wp:effectExtent l="0" t="0" r="12065" b="635"/>
            <wp:docPr id="5" name="图片 5" descr="522473b083bc04fd904eca019ff11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22473b083bc04fd904eca019ff112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12235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图二：全体社区干部学习</w:t>
      </w:r>
      <w:r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《中国共产党第十九届中央纪律检查委员会第六次全体会议公报》</w:t>
      </w:r>
    </w:p>
    <w:sectPr>
      <w:footerReference r:id="rId5" w:type="default"/>
      <w:pgSz w:w="11906" w:h="16838"/>
      <w:pgMar w:top="2098" w:right="1474" w:bottom="1984" w:left="1587" w:header="851" w:footer="992" w:gutter="0"/>
      <w:pgNumType w:fmt="decimal" w:start="2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楷体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仿宋简体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YwNWI5YTcyZmIzMzc5MGFlNzZiZjA4MTA5MGY4YTIifQ=="/>
  </w:docVars>
  <w:rsids>
    <w:rsidRoot w:val="04012D87"/>
    <w:rsid w:val="04012D87"/>
    <w:rsid w:val="07105B24"/>
    <w:rsid w:val="0BF1280B"/>
    <w:rsid w:val="12725A2E"/>
    <w:rsid w:val="166F2EBE"/>
    <w:rsid w:val="170C7269"/>
    <w:rsid w:val="195F0AC4"/>
    <w:rsid w:val="22734D60"/>
    <w:rsid w:val="282040CF"/>
    <w:rsid w:val="2BEC49B8"/>
    <w:rsid w:val="2CE01B00"/>
    <w:rsid w:val="31FA1168"/>
    <w:rsid w:val="337B1400"/>
    <w:rsid w:val="390C67AD"/>
    <w:rsid w:val="3B1B021E"/>
    <w:rsid w:val="42D14686"/>
    <w:rsid w:val="43C43E33"/>
    <w:rsid w:val="4D513DEE"/>
    <w:rsid w:val="4DDE35D2"/>
    <w:rsid w:val="4DF032BF"/>
    <w:rsid w:val="4E9F3C08"/>
    <w:rsid w:val="4FE549F1"/>
    <w:rsid w:val="573F57F4"/>
    <w:rsid w:val="5D10638D"/>
    <w:rsid w:val="5E5268A5"/>
    <w:rsid w:val="5F2A6143"/>
    <w:rsid w:val="63565051"/>
    <w:rsid w:val="6978563F"/>
    <w:rsid w:val="6BAE59C9"/>
    <w:rsid w:val="6CE31CE1"/>
    <w:rsid w:val="78662C4C"/>
    <w:rsid w:val="7AE9583A"/>
    <w:rsid w:val="7C427B01"/>
    <w:rsid w:val="7E7C6FA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qFormat/>
    <w:uiPriority w:val="0"/>
    <w:pPr>
      <w:spacing w:before="240" w:beforeLines="0" w:beforeAutospacing="0" w:after="60" w:afterLines="0" w:afterAutospacing="0"/>
      <w:jc w:val="center"/>
      <w:outlineLvl w:val="0"/>
    </w:pPr>
    <w:rPr>
      <w:rFonts w:ascii="Arial" w:hAnsi="Arial"/>
      <w:b/>
      <w:sz w:val="32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9">
    <w:name w:val="Hyperlink"/>
    <w:basedOn w:val="8"/>
    <w:qFormat/>
    <w:uiPriority w:val="0"/>
    <w:rPr>
      <w:color w:val="0000FF"/>
      <w:u w:val="single"/>
    </w:rPr>
  </w:style>
  <w:style w:type="character" w:customStyle="1" w:styleId="10">
    <w:name w:val="active"/>
    <w:basedOn w:val="8"/>
    <w:qFormat/>
    <w:uiPriority w:val="0"/>
    <w:rPr>
      <w:color w:val="D23939"/>
      <w:shd w:val="clear" w:fill="FFFFFF"/>
    </w:rPr>
  </w:style>
  <w:style w:type="character" w:customStyle="1" w:styleId="11">
    <w:name w:val="active1"/>
    <w:basedOn w:val="8"/>
    <w:qFormat/>
    <w:uiPriority w:val="0"/>
    <w:rPr>
      <w:color w:val="D23939"/>
      <w:shd w:val="clear" w:fill="FFFFFF"/>
    </w:rPr>
  </w:style>
  <w:style w:type="character" w:customStyle="1" w:styleId="12">
    <w:name w:val="xian"/>
    <w:basedOn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333</Words>
  <Characters>341</Characters>
  <Lines>0</Lines>
  <Paragraphs>0</Paragraphs>
  <TotalTime>0</TotalTime>
  <ScaleCrop>false</ScaleCrop>
  <LinksUpToDate>false</LinksUpToDate>
  <CharactersWithSpaces>341</CharactersWithSpaces>
  <Application>WPS Office_11.1.0.11691_F1E327BC-269C-435d-A152-05C5408002CA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2020-07-08T00:45:00Z</dcterms:created>
  <dc:creator>。</dc:creator>
  <cp:lastModifiedBy>Administrator</cp:lastModifiedBy>
  <cp:lastPrinted>2022-05-20T02:04:21Z</cp:lastPrinted>
  <dcterms:modified xsi:type="dcterms:W3CDTF">2022-05-20T02:04:28Z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2052-11.1.0.11691</vt:lpwstr>
  </property>
  <property fmtid="{D5CDD505-2E9C-101B-9397-08002B2CF9AE}" pid="3" name="ICV">
    <vt:lpwstr>441783E987F5432295229097ABD13582</vt:lpwstr>
  </property>
  <property fmtid="{D5CDD505-2E9C-101B-9397-08002B2CF9AE}" pid="4" name="commondata">
    <vt:lpwstr>eyJoZGlkIjoiNmYwNWI5YTcyZmIzMzc5MGFlNzZiZjA4MTA5MGY4YTIifQ==</vt:lpwstr>
  </property>
</Properties>
</file>