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通辽经济技术</w:t>
      </w:r>
      <w:r>
        <w:rPr>
          <w:rFonts w:hint="eastAsia" w:ascii="方正小标宋简体" w:hAnsi="方正小标宋简体" w:eastAsia="方正小标宋简体" w:cs="方正小标宋简体"/>
          <w:sz w:val="44"/>
          <w:szCs w:val="44"/>
        </w:rPr>
        <w:t>开发区组织开展2022年度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安全生产法专题培训</w:t>
      </w:r>
    </w:p>
    <w:p>
      <w:pPr>
        <w:pStyle w:val="2"/>
        <w:keepNext w:val="0"/>
        <w:keepLines w:val="0"/>
        <w:pageBreakBefore w:val="0"/>
        <w:widowControl w:val="0"/>
        <w:kinsoku/>
        <w:wordWrap/>
        <w:overflowPunct w:val="0"/>
        <w:topLinePunct w:val="0"/>
        <w:autoSpaceDE/>
        <w:autoSpaceDN/>
        <w:bidi w:val="0"/>
        <w:adjustRightInd w:val="0"/>
        <w:snapToGrid w:val="0"/>
        <w:spacing w:before="0" w:after="0" w:line="560" w:lineRule="exact"/>
        <w:ind w:firstLine="640" w:firstLineChars="200"/>
        <w:jc w:val="both"/>
        <w:textAlignment w:val="auto"/>
        <w:rPr>
          <w:rFonts w:hint="eastAsia" w:ascii="方正仿宋简体" w:hAnsi="方正仿宋简体" w:eastAsia="方正仿宋简体" w:cs="方正仿宋简体"/>
          <w:b w:val="0"/>
          <w:bCs/>
          <w:lang w:eastAsia="zh-CN"/>
        </w:rPr>
      </w:pPr>
      <w:r>
        <w:rPr>
          <w:rFonts w:hint="eastAsia" w:ascii="方正仿宋简体" w:hAnsi="方正仿宋简体" w:eastAsia="方正仿宋简体" w:cs="方正仿宋简体"/>
          <w:b w:val="0"/>
          <w:bCs/>
        </w:rPr>
        <w:t>为深入学习贯彻新修订安全生产法，进一步提升开发区安全生产工作基层基础水平，</w:t>
      </w:r>
      <w:r>
        <w:rPr>
          <w:rFonts w:hint="eastAsia" w:ascii="方正仿宋简体" w:hAnsi="方正仿宋简体" w:eastAsia="方正仿宋简体" w:cs="方正仿宋简体"/>
          <w:b w:val="0"/>
          <w:bCs/>
        </w:rPr>
        <w:t>全面落实负有安全生产监督管理职责部门的监管责任，确保开发区安全生产形势持续稳定</w:t>
      </w:r>
      <w:r>
        <w:rPr>
          <w:rFonts w:hint="eastAsia" w:ascii="方正仿宋简体" w:hAnsi="方正仿宋简体" w:eastAsia="方正仿宋简体" w:cs="方正仿宋简体"/>
          <w:b w:val="0"/>
          <w:bCs/>
        </w:rPr>
        <w:t>，按照</w:t>
      </w:r>
      <w:r>
        <w:rPr>
          <w:rFonts w:hint="eastAsia" w:ascii="方正仿宋简体" w:hAnsi="方正仿宋简体" w:eastAsia="方正仿宋简体" w:cs="方正仿宋简体"/>
          <w:b w:val="0"/>
          <w:bCs/>
          <w:lang w:eastAsia="zh-CN"/>
        </w:rPr>
        <w:t>开发区</w:t>
      </w:r>
      <w:r>
        <w:rPr>
          <w:rFonts w:hint="eastAsia" w:ascii="方正仿宋简体" w:hAnsi="方正仿宋简体" w:eastAsia="方正仿宋简体" w:cs="方正仿宋简体"/>
          <w:b w:val="0"/>
          <w:bCs/>
        </w:rPr>
        <w:t>党工委管委会领导要求</w:t>
      </w:r>
      <w:r>
        <w:rPr>
          <w:rFonts w:hint="eastAsia" w:ascii="方正仿宋简体" w:hAnsi="方正仿宋简体" w:eastAsia="方正仿宋简体" w:cs="方正仿宋简体"/>
          <w:b w:val="0"/>
          <w:bCs/>
          <w:lang w:eastAsia="zh-CN"/>
        </w:rPr>
        <w:t>，</w:t>
      </w:r>
      <w:r>
        <w:rPr>
          <w:rFonts w:hint="eastAsia" w:ascii="方正仿宋简体" w:hAnsi="方正仿宋简体" w:eastAsia="方正仿宋简体" w:cs="方正仿宋简体"/>
          <w:b w:val="0"/>
          <w:bCs/>
          <w:lang w:val="en-US" w:eastAsia="zh-CN"/>
        </w:rPr>
        <w:t>5</w:t>
      </w:r>
      <w:r>
        <w:rPr>
          <w:rFonts w:hint="eastAsia" w:ascii="方正仿宋简体" w:hAnsi="方正仿宋简体" w:eastAsia="方正仿宋简体" w:cs="方正仿宋简体"/>
          <w:b w:val="0"/>
          <w:bCs/>
        </w:rPr>
        <w:t>月</w:t>
      </w:r>
      <w:r>
        <w:rPr>
          <w:rFonts w:hint="eastAsia" w:ascii="方正仿宋简体" w:hAnsi="方正仿宋简体" w:eastAsia="方正仿宋简体" w:cs="方正仿宋简体"/>
          <w:b w:val="0"/>
          <w:bCs/>
          <w:lang w:val="en-US" w:eastAsia="zh-CN"/>
        </w:rPr>
        <w:t>30</w:t>
      </w:r>
      <w:r>
        <w:rPr>
          <w:rFonts w:hint="eastAsia" w:ascii="方正仿宋简体" w:hAnsi="方正仿宋简体" w:eastAsia="方正仿宋简体" w:cs="方正仿宋简体"/>
          <w:b w:val="0"/>
          <w:bCs/>
        </w:rPr>
        <w:t>日</w:t>
      </w:r>
      <w:r>
        <w:rPr>
          <w:rFonts w:hint="eastAsia" w:ascii="方正仿宋简体" w:hAnsi="方正仿宋简体" w:eastAsia="方正仿宋简体" w:cs="方正仿宋简体"/>
          <w:b w:val="0"/>
          <w:bCs/>
          <w:lang w:eastAsia="zh-CN"/>
        </w:rPr>
        <w:t>上</w:t>
      </w:r>
      <w:r>
        <w:rPr>
          <w:rFonts w:hint="eastAsia" w:ascii="方正仿宋简体" w:hAnsi="方正仿宋简体" w:eastAsia="方正仿宋简体" w:cs="方正仿宋简体"/>
          <w:b w:val="0"/>
          <w:bCs/>
        </w:rPr>
        <w:t>午</w:t>
      </w:r>
      <w:r>
        <w:rPr>
          <w:rFonts w:hint="eastAsia" w:ascii="方正仿宋简体" w:hAnsi="方正仿宋简体" w:eastAsia="方正仿宋简体" w:cs="方正仿宋简体"/>
          <w:b w:val="0"/>
          <w:bCs/>
          <w:lang w:eastAsia="zh-CN"/>
        </w:rPr>
        <w:t>，</w:t>
      </w:r>
      <w:r>
        <w:rPr>
          <w:rFonts w:hint="eastAsia" w:ascii="方正仿宋简体" w:hAnsi="方正仿宋简体" w:eastAsia="方正仿宋简体" w:cs="方正仿宋简体"/>
          <w:b w:val="0"/>
          <w:bCs/>
        </w:rPr>
        <w:t>举办2022年度安全生产法专题培训</w:t>
      </w:r>
      <w:r>
        <w:rPr>
          <w:rFonts w:hint="eastAsia" w:ascii="方正仿宋简体" w:hAnsi="方正仿宋简体" w:eastAsia="方正仿宋简体" w:cs="方正仿宋简体"/>
          <w:b w:val="0"/>
          <w:bCs/>
          <w:lang w:eastAsia="zh-CN"/>
        </w:rPr>
        <w:t>，通辽市应急管理局开发区分局包红光科长主持会议并讲话。开发区园区办、各镇街、安委会成员单位安全生产分管领导及安全生产工作负责人员百余人参加本次培训。</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Cs/>
          <w:sz w:val="32"/>
          <w:szCs w:val="32"/>
          <w:lang w:eastAsia="zh-CN"/>
        </w:rPr>
        <w:t>包红光</w:t>
      </w:r>
      <w:bookmarkStart w:id="0" w:name="_GoBack"/>
      <w:bookmarkEnd w:id="0"/>
      <w:r>
        <w:rPr>
          <w:rFonts w:hint="eastAsia" w:ascii="方正仿宋简体" w:hAnsi="方正仿宋简体" w:eastAsia="方正仿宋简体" w:cs="方正仿宋简体"/>
          <w:bCs/>
          <w:sz w:val="32"/>
          <w:szCs w:val="32"/>
          <w:lang w:eastAsia="zh-CN"/>
        </w:rPr>
        <w:t>科长表示，作为负有安全生产监督管理职责的部门，要</w:t>
      </w:r>
      <w:r>
        <w:rPr>
          <w:rFonts w:hint="eastAsia" w:ascii="方正仿宋简体" w:hAnsi="方正仿宋简体" w:eastAsia="方正仿宋简体" w:cs="方正仿宋简体"/>
          <w:sz w:val="32"/>
          <w:szCs w:val="32"/>
          <w:lang w:eastAsia="zh-CN"/>
        </w:rPr>
        <w:t>学好用好宣传好新修订的《安全生产法》，落实好新修订《安全生产法》的新内容、新要求，充分认识到做好安全生产工作的重要性，强化红线意识，深刻吸取事故教训，牢牢守住底线。</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rPr>
        <w:t>本次培训，由</w:t>
      </w:r>
      <w:r>
        <w:rPr>
          <w:rFonts w:hint="eastAsia" w:ascii="方正仿宋简体" w:hAnsi="方正仿宋简体" w:eastAsia="方正仿宋简体" w:cs="方正仿宋简体"/>
          <w:bCs/>
          <w:sz w:val="32"/>
          <w:szCs w:val="32"/>
          <w:lang w:eastAsia="zh-CN"/>
        </w:rPr>
        <w:t>顺安公司培训室主任</w:t>
      </w:r>
      <w:r>
        <w:rPr>
          <w:rFonts w:hint="eastAsia" w:ascii="方正仿宋简体" w:hAnsi="方正仿宋简体" w:eastAsia="方正仿宋简体" w:cs="方正仿宋简体"/>
          <w:bCs/>
          <w:sz w:val="32"/>
          <w:szCs w:val="32"/>
        </w:rPr>
        <w:t>包丽英对新修订</w:t>
      </w:r>
      <w:r>
        <w:rPr>
          <w:rFonts w:hint="eastAsia" w:ascii="方正仿宋简体" w:hAnsi="方正仿宋简体" w:eastAsia="方正仿宋简体" w:cs="方正仿宋简体"/>
          <w:bCs/>
          <w:sz w:val="32"/>
          <w:szCs w:val="32"/>
          <w:lang w:eastAsia="zh-CN"/>
        </w:rPr>
        <w:t>的《</w:t>
      </w:r>
      <w:r>
        <w:rPr>
          <w:rFonts w:hint="eastAsia" w:ascii="方正仿宋简体" w:hAnsi="方正仿宋简体" w:eastAsia="方正仿宋简体" w:cs="方正仿宋简体"/>
          <w:bCs/>
          <w:sz w:val="32"/>
          <w:szCs w:val="32"/>
        </w:rPr>
        <w:t>安全生产法</w:t>
      </w:r>
      <w:r>
        <w:rPr>
          <w:rFonts w:hint="eastAsia" w:ascii="方正仿宋简体" w:hAnsi="方正仿宋简体" w:eastAsia="方正仿宋简体" w:cs="方正仿宋简体"/>
          <w:bCs/>
          <w:sz w:val="32"/>
          <w:szCs w:val="32"/>
          <w:lang w:eastAsia="zh-CN"/>
        </w:rPr>
        <w:t>》进行详细讲解。</w:t>
      </w:r>
    </w:p>
    <w:p>
      <w:pPr>
        <w:pStyle w:val="2"/>
        <w:rPr>
          <w:rFonts w:hint="eastAsia" w:ascii="方正仿宋简体" w:hAnsi="方正仿宋简体" w:eastAsia="方正仿宋简体" w:cs="方正仿宋简体"/>
          <w:bCs/>
          <w:sz w:val="32"/>
          <w:szCs w:val="32"/>
          <w:lang w:eastAsia="zh-CN"/>
        </w:rPr>
      </w:pPr>
    </w:p>
    <w:p>
      <w:pPr>
        <w:ind w:firstLine="3840" w:firstLineChars="1200"/>
        <w:rPr>
          <w:rFonts w:hint="eastAsia"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lang w:eastAsia="zh-CN"/>
        </w:rPr>
        <w:t>通辽市应急管理局开发区分局</w:t>
      </w:r>
    </w:p>
    <w:p>
      <w:pPr>
        <w:ind w:firstLine="5440" w:firstLineChars="1700"/>
        <w:rPr>
          <w:rFonts w:hint="eastAsia"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2022年5月30日</w:t>
      </w:r>
    </w:p>
    <w:p>
      <w:pPr>
        <w:pStyle w:val="2"/>
        <w:rPr>
          <w:rFonts w:hint="eastAsia" w:ascii="方正仿宋简体" w:hAnsi="方正仿宋简体" w:eastAsia="方正仿宋简体" w:cs="方正仿宋简体"/>
          <w:bCs/>
          <w:sz w:val="32"/>
          <w:szCs w:val="32"/>
          <w:lang w:val="en-US" w:eastAsia="zh-CN"/>
        </w:rPr>
      </w:pPr>
    </w:p>
    <w:p>
      <w:pPr>
        <w:rPr>
          <w:rFonts w:hint="eastAsia" w:ascii="方正仿宋简体" w:hAnsi="方正仿宋简体" w:eastAsia="方正仿宋简体" w:cs="方正仿宋简体"/>
          <w:bCs/>
          <w:sz w:val="32"/>
          <w:szCs w:val="32"/>
          <w:lang w:val="en-US" w:eastAsia="zh-CN"/>
        </w:rPr>
      </w:pPr>
    </w:p>
    <w:p>
      <w:pPr>
        <w:rPr>
          <w:rFonts w:hint="eastAsia" w:ascii="方正仿宋简体" w:hAnsi="方正仿宋简体" w:eastAsia="方正仿宋简体" w:cs="方正仿宋简体"/>
          <w:bCs/>
          <w:sz w:val="32"/>
          <w:szCs w:val="32"/>
          <w:lang w:val="en-US" w:eastAsia="zh-CN"/>
        </w:rPr>
      </w:pPr>
    </w:p>
    <w:p>
      <w:pPr>
        <w:pStyle w:val="2"/>
        <w:jc w:val="both"/>
        <w:rPr>
          <w:rFonts w:hint="default"/>
          <w:lang w:val="en-US"/>
        </w:rPr>
      </w:pPr>
      <w:r>
        <w:rPr>
          <w:rFonts w:hint="default"/>
          <w:lang w:val="en-US"/>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5264785" cy="3950335"/>
            <wp:effectExtent l="0" t="0" r="12065" b="12065"/>
            <wp:wrapNone/>
            <wp:docPr id="1" name="图片 1" descr="微信图片_20220530100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530100657"/>
                    <pic:cNvPicPr>
                      <a:picLocks noChangeAspect="1"/>
                    </pic:cNvPicPr>
                  </pic:nvPicPr>
                  <pic:blipFill>
                    <a:blip r:embed="rId4"/>
                    <a:stretch>
                      <a:fillRect/>
                    </a:stretch>
                  </pic:blipFill>
                  <pic:spPr>
                    <a:xfrm>
                      <a:off x="0" y="0"/>
                      <a:ext cx="5264785" cy="3950335"/>
                    </a:xfrm>
                    <a:prstGeom prst="rect">
                      <a:avLst/>
                    </a:prstGeom>
                  </pic:spPr>
                </pic:pic>
              </a:graphicData>
            </a:graphic>
          </wp:anchor>
        </w:drawing>
      </w: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bidi w:val="0"/>
        <w:jc w:val="left"/>
        <w:rPr>
          <w:rFonts w:hint="eastAsia" w:eastAsia="宋体"/>
          <w:lang w:val="en-US" w:eastAsia="zh-CN"/>
        </w:rPr>
      </w:pPr>
      <w:r>
        <w:rPr>
          <w:rFonts w:hint="eastAsia" w:eastAsia="宋体"/>
          <w:lang w:val="en-US" w:eastAsia="zh-CN"/>
        </w:rPr>
        <w:drawing>
          <wp:anchor distT="0" distB="0" distL="114300" distR="114300" simplePos="0" relativeHeight="251660288" behindDoc="1" locked="0" layoutInCell="1" allowOverlap="1">
            <wp:simplePos x="0" y="0"/>
            <wp:positionH relativeFrom="column">
              <wp:posOffset>-15240</wp:posOffset>
            </wp:positionH>
            <wp:positionV relativeFrom="paragraph">
              <wp:posOffset>770255</wp:posOffset>
            </wp:positionV>
            <wp:extent cx="5273040" cy="3559810"/>
            <wp:effectExtent l="0" t="0" r="3810" b="2540"/>
            <wp:wrapNone/>
            <wp:docPr id="2" name="图片 2" descr="微信图片_2022053010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530100707"/>
                    <pic:cNvPicPr>
                      <a:picLocks noChangeAspect="1"/>
                    </pic:cNvPicPr>
                  </pic:nvPicPr>
                  <pic:blipFill>
                    <a:blip r:embed="rId5"/>
                    <a:stretch>
                      <a:fillRect/>
                    </a:stretch>
                  </pic:blipFill>
                  <pic:spPr>
                    <a:xfrm>
                      <a:off x="0" y="0"/>
                      <a:ext cx="5273040" cy="3559810"/>
                    </a:xfrm>
                    <a:prstGeom prst="rect">
                      <a:avLst/>
                    </a:prstGeom>
                  </pic:spPr>
                </pic:pic>
              </a:graphicData>
            </a:graphic>
          </wp:anchor>
        </w:drawing>
      </w:r>
    </w:p>
    <w:p>
      <w:pPr>
        <w:bidi w:val="0"/>
        <w:rPr>
          <w:rFonts w:hint="eastAsia" w:ascii="Calibri" w:hAnsi="Calibri" w:eastAsia="宋体" w:cs="宋体"/>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91"/>
        </w:tabs>
        <w:bidi w:val="0"/>
        <w:jc w:val="left"/>
        <w:rPr>
          <w:rFonts w:hint="eastAsia"/>
          <w:lang w:val="en-US" w:eastAsia="zh-CN"/>
        </w:rPr>
      </w:pPr>
      <w:r>
        <w:rPr>
          <w:rFonts w:hint="eastAsia"/>
          <w:lang w:val="en-US" w:eastAsia="zh-CN"/>
        </w:rPr>
        <w:tab/>
      </w:r>
    </w:p>
    <w:p>
      <w:pPr>
        <w:rPr>
          <w:rFonts w:hint="eastAsia"/>
          <w:lang w:val="en-US" w:eastAsia="zh-CN"/>
        </w:rPr>
      </w:pPr>
      <w:r>
        <w:rPr>
          <w:rFonts w:hint="eastAsia"/>
          <w:lang w:val="en-US"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68580</wp:posOffset>
            </wp:positionV>
            <wp:extent cx="5266690" cy="3231515"/>
            <wp:effectExtent l="0" t="0" r="10160" b="6985"/>
            <wp:wrapNone/>
            <wp:docPr id="3" name="图片 3" descr="微信图片_2022053010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530100721"/>
                    <pic:cNvPicPr>
                      <a:picLocks noChangeAspect="1"/>
                    </pic:cNvPicPr>
                  </pic:nvPicPr>
                  <pic:blipFill>
                    <a:blip r:embed="rId6"/>
                    <a:stretch>
                      <a:fillRect/>
                    </a:stretch>
                  </pic:blipFill>
                  <pic:spPr>
                    <a:xfrm>
                      <a:off x="0" y="0"/>
                      <a:ext cx="5266690" cy="323151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jkwODlmYjliOWRkNGIwYWU0ZDljNGE5YThhODYifQ=="/>
  </w:docVars>
  <w:rsids>
    <w:rsidRoot w:val="7448028A"/>
    <w:rsid w:val="74480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hint="eastAsia" w:ascii="Arial" w:hAnsi="Arial"/>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198</Words>
  <Characters>205</Characters>
  <Lines>0</Lines>
  <Paragraphs>0</Paragraphs>
  <TotalTime>6</TotalTime>
  <ScaleCrop>false</ScaleCrop>
  <LinksUpToDate>false</LinksUpToDate>
  <CharactersWithSpaces>205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2022-05-30T02:09:00Z</dcterms:created>
  <dc:creator>Administrator</dc:creator>
  <cp:lastModifiedBy>Administrator</cp:lastModifiedBy>
  <dcterms:modified xsi:type="dcterms:W3CDTF">2022-05-30T02:38:18Z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98DEB93A1E9B4C5895BBF9CE875FFD62</vt:lpwstr>
  </property>
</Properties>
</file>