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京汉新城社区党委党风廉政建设工作会议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为深入学习新城街道2022年党风廉政建设工作会议精神，持续严明工作纪律，强化廉政教育，2022年5月9日，京汉新城社区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党委</w:t>
      </w:r>
      <w:r>
        <w:rPr>
          <w:rFonts w:hint="eastAsia" w:ascii="宋体" w:hAnsi="宋体" w:eastAsia="宋体" w:cs="宋体"/>
          <w:sz w:val="32"/>
          <w:szCs w:val="32"/>
        </w:rPr>
        <w:t>组织全体社区干部召开党风廉政建设工作学习会。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会议由社区党委书记侯艳霞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同志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主持，分别就加强党风廉政建设，落实全面从严治党的决策部署进行了传达和学习。要求全体社区干部统一行动、高度重视、提高思想认识，将会议精神体现到具体的工作中。全体干部不越红线，不碰底线，严明各项工作纪律，工作期间不得出现迟到早退、无故旷工等现象，不得存在“慵、懒、散、慢、托”的工作作风，杜绝不作为、慢作为、乱作为的问题。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通过此次学习会，进一步加强了社区干部的党风廉政建设意识和工作责任感。有利于在社区内部营造纪律严明、风清气正的工作氛围，在工作中发扬求真务实、真抓实干、用心服务居民的精神。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京汉新城社区委员会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2022年5月9日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169535" cy="3955415"/>
            <wp:effectExtent l="0" t="0" r="12065" b="6985"/>
            <wp:docPr id="2" name="图片 2" descr="082ed4c0195f793f6c0e04fd777d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2ed4c0195f793f6c0e04fd777db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160645" cy="3950335"/>
            <wp:effectExtent l="0" t="0" r="1905" b="12065"/>
            <wp:docPr id="1" name="图片 1" descr="3ea03a86afa0b310cc7b0d521942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a03a86afa0b310cc7b0d5219426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1C21"/>
    <w:rsid w:val="128E345B"/>
    <w:rsid w:val="538C77E7"/>
    <w:rsid w:val="659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2022-05-09T09:25:00Z</dcterms:created>
  <dc:creator>Administrator</dc:creator>
  <cp:lastModifiedBy>Administrator</cp:lastModifiedBy>
  <cp:lastPrinted>2022-05-11T02:12:52Z</cp:lastPrinted>
  <dcterms:modified xsi:type="dcterms:W3CDTF">2022-05-11T02:13:22Z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