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河西街道召开基层党建工作会议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Helvetica"/>
          <w:color w:val="3E3E3E"/>
          <w:sz w:val="32"/>
          <w:szCs w:val="32"/>
        </w:rPr>
      </w:pPr>
      <w:r>
        <w:rPr>
          <w:rFonts w:ascii="仿宋" w:hAnsi="仿宋" w:eastAsia="仿宋" w:cs="Helvetica"/>
          <w:color w:val="3E3E3E"/>
          <w:sz w:val="32"/>
          <w:szCs w:val="32"/>
        </w:rPr>
        <w:t>3月12日下午，河西街道召开基层党建工作会议，会议由街道党工委副书记、办事处主任刘福玲主持。全体班子成员、环节干部、各村、社区支部书记、党务工作者、村（居）务监督委员会主任等60余人参加会议。</w:t>
      </w:r>
    </w:p>
    <w:p>
      <w:pPr>
        <w:pStyle w:val="3"/>
        <w:shd w:val="clear" w:color="auto" w:fill="FFFFFF"/>
        <w:spacing w:before="0" w:beforeAutospacing="0" w:after="0" w:afterAutospacing="0"/>
        <w:jc w:val="both"/>
        <w:rPr>
          <w:rFonts w:ascii="仿宋" w:hAnsi="仿宋" w:eastAsia="仿宋" w:cs="Helvetica"/>
          <w:color w:val="3E3E3E"/>
          <w:sz w:val="32"/>
          <w:szCs w:val="32"/>
        </w:rPr>
      </w:pPr>
      <w:r>
        <w:rPr>
          <w:rFonts w:ascii="仿宋" w:hAnsi="仿宋" w:eastAsia="仿宋" w:cs="Helvetica"/>
          <w:color w:val="3E3E3E"/>
          <w:sz w:val="32"/>
          <w:szCs w:val="32"/>
        </w:rPr>
        <w:drawing>
          <wp:inline distT="0" distB="0" distL="0" distR="0">
            <wp:extent cx="5684520" cy="3190875"/>
            <wp:effectExtent l="0" t="0" r="0" b="9525"/>
            <wp:docPr id="2" name="图片 2" descr="https://mmbiz.qpic.cn/mmbiz_png/0R0FGB0Ff2kRqCrNZWIGX4xicJmPDnY8VibrCdUe6gOaDvxkRmv5JdMOHSkib3sjIYoibldyGicB7K7DwC143Lh2gNw/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mmbiz.qpic.cn/mmbiz_png/0R0FGB0Ff2kRqCrNZWIGX4xicJmPDnY8VibrCdUe6gOaDvxkRmv5JdMOHSkib3sjIYoibldyGicB7K7DwC143Lh2gNw/0?wx_fmt=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319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Helvetica"/>
          <w:color w:val="3E3E3E"/>
          <w:sz w:val="32"/>
          <w:szCs w:val="32"/>
        </w:rPr>
      </w:pPr>
      <w:r>
        <w:rPr>
          <w:rFonts w:ascii="仿宋" w:hAnsi="仿宋" w:eastAsia="仿宋" w:cs="Helvetica"/>
          <w:color w:val="3E3E3E"/>
          <w:sz w:val="32"/>
          <w:szCs w:val="32"/>
        </w:rPr>
        <w:t>会议首先由街道党工委副书记王尧安排部署2022年街道组织、宣传、统战、政法等重点工作要点，随后党工委书记于洪涛对过去一年总体情况进行了总结，指出当前党建工作中存在的问题，并对2022年党建重点工作进行安排部署。他指出今年是党的二十大召开之年，也是实施“十四五”规划承上启下的重要一年，做好各项工作意义重大。要坚持一心一意谋发展、聚精会神抓党建，要以“只争朝夕、不负时代”的紧迫感和使命感，拿出真抓的实劲、敢抓的狠劲、善抓的巧劲、常抓的韧劲，不断提升党建质量和水平。</w:t>
      </w:r>
    </w:p>
    <w:p>
      <w:pPr>
        <w:pStyle w:val="3"/>
        <w:shd w:val="clear" w:color="auto" w:fill="FFFFFF"/>
        <w:spacing w:before="0" w:beforeAutospacing="0" w:after="0" w:afterAutospacing="0"/>
        <w:jc w:val="both"/>
        <w:rPr>
          <w:rFonts w:ascii="仿宋" w:hAnsi="仿宋" w:eastAsia="仿宋" w:cs="Helvetica"/>
          <w:color w:val="3E3E3E"/>
          <w:sz w:val="32"/>
          <w:szCs w:val="32"/>
        </w:rPr>
      </w:pPr>
      <w:r>
        <w:rPr>
          <w:rFonts w:ascii="仿宋" w:hAnsi="仿宋" w:eastAsia="仿宋" w:cs="Helvetica"/>
          <w:color w:val="3E3E3E"/>
          <w:sz w:val="32"/>
          <w:szCs w:val="32"/>
        </w:rPr>
        <w:drawing>
          <wp:inline distT="0" distB="0" distL="0" distR="0">
            <wp:extent cx="5730240" cy="3822700"/>
            <wp:effectExtent l="0" t="0" r="3810" b="6350"/>
            <wp:docPr id="1" name="图片 1" descr="https://mmbiz.qpic.cn/mmbiz_png/0R0FGB0Ff2kRqCrNZWIGX4xicJmPDnY8VclSeUBHLOHbD84a78CHfJHucVk5e2Cs9cywSTwdxEsHP3ic6yGGY7nQ/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mmbiz.qpic.cn/mmbiz_png/0R0FGB0Ff2kRqCrNZWIGX4xicJmPDnY8VclSeUBHLOHbD84a78CHfJHucVk5e2Cs9cywSTwdxEsHP3ic6yGGY7nQ/0?wx_fmt=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382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" w:hAnsi="仿宋" w:eastAsia="仿宋" w:cs="Helvetica"/>
          <w:color w:val="3E3E3E"/>
          <w:sz w:val="32"/>
          <w:szCs w:val="32"/>
        </w:rPr>
      </w:pPr>
      <w:r>
        <w:rPr>
          <w:rFonts w:ascii="仿宋" w:hAnsi="仿宋" w:eastAsia="仿宋" w:cs="Helvetica"/>
          <w:color w:val="3E3E3E"/>
          <w:sz w:val="32"/>
          <w:szCs w:val="32"/>
        </w:rPr>
        <w:t>会议强调，</w:t>
      </w:r>
      <w:r>
        <w:rPr>
          <w:rStyle w:val="6"/>
          <w:rFonts w:ascii="仿宋" w:hAnsi="仿宋" w:eastAsia="仿宋" w:cs="Helvetica"/>
          <w:color w:val="3E3E3E"/>
          <w:sz w:val="32"/>
          <w:szCs w:val="32"/>
        </w:rPr>
        <w:t>一要提高政治站位，从严抓好落实。</w:t>
      </w:r>
      <w:r>
        <w:rPr>
          <w:rFonts w:ascii="仿宋" w:hAnsi="仿宋" w:eastAsia="仿宋" w:cs="Helvetica"/>
          <w:color w:val="3E3E3E"/>
          <w:sz w:val="32"/>
          <w:szCs w:val="32"/>
        </w:rPr>
        <w:t>街道党工委班子要带头提高政治站位，牢牢把握全面从严治党的基调，坚决扛起政治责任，切实增强紧迫感、责任感，以高度的政治自觉、思想自觉和行动自觉，坚定不移将河西街道党建工作与重点工作推向深入。</w:t>
      </w:r>
      <w:r>
        <w:rPr>
          <w:rStyle w:val="6"/>
          <w:rFonts w:ascii="仿宋" w:hAnsi="仿宋" w:eastAsia="仿宋" w:cs="Helvetica"/>
          <w:color w:val="3E3E3E"/>
          <w:sz w:val="32"/>
          <w:szCs w:val="32"/>
        </w:rPr>
        <w:t>二要聚焦目标任务，深入抓好落实。</w:t>
      </w:r>
      <w:r>
        <w:rPr>
          <w:rFonts w:ascii="仿宋" w:hAnsi="仿宋" w:eastAsia="仿宋" w:cs="Helvetica"/>
          <w:color w:val="3E3E3E"/>
          <w:sz w:val="32"/>
          <w:szCs w:val="32"/>
        </w:rPr>
        <w:t>聚焦组织、宣传、统战、政法等工作要点，各支部书记要狠抓落实，进一步压实工作责任，强化责任担当，把党建工作作为中心工作来抓。</w:t>
      </w:r>
      <w:r>
        <w:rPr>
          <w:rStyle w:val="6"/>
          <w:rFonts w:ascii="仿宋" w:hAnsi="仿宋" w:eastAsia="仿宋" w:cs="Helvetica"/>
          <w:color w:val="3E3E3E"/>
          <w:sz w:val="32"/>
          <w:szCs w:val="32"/>
        </w:rPr>
        <w:t>三要坚持效果导向，全面抓好落实。</w:t>
      </w:r>
      <w:r>
        <w:rPr>
          <w:rFonts w:ascii="仿宋" w:hAnsi="仿宋" w:eastAsia="仿宋" w:cs="Helvetica"/>
          <w:color w:val="3E3E3E"/>
          <w:sz w:val="32"/>
          <w:szCs w:val="32"/>
        </w:rPr>
        <w:t>要把提升党建工作质量作为重要抓手，同步推进招商引资、项目建设、优化营商环境、双城巩固提升、乡村振兴等各项工作，真正把行动的效力转化为推动发展的动力，实现河西街道经济社会高质量发展。</w:t>
      </w:r>
    </w:p>
    <w:sectPr>
      <w:pgSz w:w="11906" w:h="16838"/>
      <w:pgMar w:top="1418" w:right="1418" w:bottom="1418" w:left="567" w:header="851" w:footer="992" w:gutter="85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2A"/>
    <w:rsid w:val="0001111F"/>
    <w:rsid w:val="00015A59"/>
    <w:rsid w:val="00023212"/>
    <w:rsid w:val="000363B2"/>
    <w:rsid w:val="000520F0"/>
    <w:rsid w:val="000546DB"/>
    <w:rsid w:val="000867D5"/>
    <w:rsid w:val="000A324E"/>
    <w:rsid w:val="000D5BCE"/>
    <w:rsid w:val="000E3A60"/>
    <w:rsid w:val="000F696D"/>
    <w:rsid w:val="0013782D"/>
    <w:rsid w:val="00181A7E"/>
    <w:rsid w:val="001842DE"/>
    <w:rsid w:val="001B028D"/>
    <w:rsid w:val="001C4BF0"/>
    <w:rsid w:val="001D000C"/>
    <w:rsid w:val="001D62B2"/>
    <w:rsid w:val="001E21D3"/>
    <w:rsid w:val="001E31BA"/>
    <w:rsid w:val="001F1FE6"/>
    <w:rsid w:val="00200691"/>
    <w:rsid w:val="00233AF2"/>
    <w:rsid w:val="00246A98"/>
    <w:rsid w:val="00255F67"/>
    <w:rsid w:val="00256824"/>
    <w:rsid w:val="002A1ECB"/>
    <w:rsid w:val="002A73A9"/>
    <w:rsid w:val="002F004C"/>
    <w:rsid w:val="002F6941"/>
    <w:rsid w:val="00342B0F"/>
    <w:rsid w:val="00343754"/>
    <w:rsid w:val="00363D5B"/>
    <w:rsid w:val="0037122D"/>
    <w:rsid w:val="003C57EA"/>
    <w:rsid w:val="003D5581"/>
    <w:rsid w:val="003E79BD"/>
    <w:rsid w:val="00403E18"/>
    <w:rsid w:val="004115CB"/>
    <w:rsid w:val="004322B4"/>
    <w:rsid w:val="00460B28"/>
    <w:rsid w:val="00464B7B"/>
    <w:rsid w:val="00476FB2"/>
    <w:rsid w:val="00481C8D"/>
    <w:rsid w:val="0049157A"/>
    <w:rsid w:val="004C52B9"/>
    <w:rsid w:val="004E405A"/>
    <w:rsid w:val="00527807"/>
    <w:rsid w:val="005615C7"/>
    <w:rsid w:val="00565403"/>
    <w:rsid w:val="00596474"/>
    <w:rsid w:val="005A2D45"/>
    <w:rsid w:val="005A2EC3"/>
    <w:rsid w:val="005B36BF"/>
    <w:rsid w:val="005B5249"/>
    <w:rsid w:val="005B7123"/>
    <w:rsid w:val="0062458F"/>
    <w:rsid w:val="00631B23"/>
    <w:rsid w:val="00644797"/>
    <w:rsid w:val="0065678F"/>
    <w:rsid w:val="00685D3C"/>
    <w:rsid w:val="006F2DA9"/>
    <w:rsid w:val="00704863"/>
    <w:rsid w:val="00714B12"/>
    <w:rsid w:val="007261A7"/>
    <w:rsid w:val="00731917"/>
    <w:rsid w:val="00734A8F"/>
    <w:rsid w:val="007570FA"/>
    <w:rsid w:val="007653EE"/>
    <w:rsid w:val="00782D09"/>
    <w:rsid w:val="007843BB"/>
    <w:rsid w:val="007B464E"/>
    <w:rsid w:val="007F2929"/>
    <w:rsid w:val="00803994"/>
    <w:rsid w:val="00822A09"/>
    <w:rsid w:val="008520C5"/>
    <w:rsid w:val="00881DEC"/>
    <w:rsid w:val="00885E88"/>
    <w:rsid w:val="00886B31"/>
    <w:rsid w:val="008941A9"/>
    <w:rsid w:val="008955A0"/>
    <w:rsid w:val="008A7387"/>
    <w:rsid w:val="008B4398"/>
    <w:rsid w:val="008B5B47"/>
    <w:rsid w:val="008D0474"/>
    <w:rsid w:val="008F6A1A"/>
    <w:rsid w:val="00925EDB"/>
    <w:rsid w:val="0094667E"/>
    <w:rsid w:val="00956CF7"/>
    <w:rsid w:val="00971286"/>
    <w:rsid w:val="009715B9"/>
    <w:rsid w:val="00980AAD"/>
    <w:rsid w:val="009A005B"/>
    <w:rsid w:val="009A5932"/>
    <w:rsid w:val="009B1952"/>
    <w:rsid w:val="009B3BB9"/>
    <w:rsid w:val="009D4C86"/>
    <w:rsid w:val="009E7758"/>
    <w:rsid w:val="00A16B02"/>
    <w:rsid w:val="00A216A2"/>
    <w:rsid w:val="00A3207A"/>
    <w:rsid w:val="00A6591C"/>
    <w:rsid w:val="00A753F6"/>
    <w:rsid w:val="00AA05EE"/>
    <w:rsid w:val="00AC1523"/>
    <w:rsid w:val="00AD6864"/>
    <w:rsid w:val="00AE541B"/>
    <w:rsid w:val="00AF1833"/>
    <w:rsid w:val="00B00CE2"/>
    <w:rsid w:val="00B53A5C"/>
    <w:rsid w:val="00B67185"/>
    <w:rsid w:val="00B731EA"/>
    <w:rsid w:val="00B97E11"/>
    <w:rsid w:val="00BC53D5"/>
    <w:rsid w:val="00BD30D1"/>
    <w:rsid w:val="00C045E0"/>
    <w:rsid w:val="00C10DFB"/>
    <w:rsid w:val="00C11E28"/>
    <w:rsid w:val="00C24D2A"/>
    <w:rsid w:val="00C41C07"/>
    <w:rsid w:val="00C50728"/>
    <w:rsid w:val="00C555F8"/>
    <w:rsid w:val="00C729E8"/>
    <w:rsid w:val="00C801F6"/>
    <w:rsid w:val="00CE1948"/>
    <w:rsid w:val="00CF033F"/>
    <w:rsid w:val="00CF556B"/>
    <w:rsid w:val="00D14F38"/>
    <w:rsid w:val="00D2572A"/>
    <w:rsid w:val="00D27058"/>
    <w:rsid w:val="00D77F52"/>
    <w:rsid w:val="00D95D91"/>
    <w:rsid w:val="00DA2882"/>
    <w:rsid w:val="00DB145F"/>
    <w:rsid w:val="00DB6AC5"/>
    <w:rsid w:val="00DC4BAB"/>
    <w:rsid w:val="00DD481C"/>
    <w:rsid w:val="00DD7FCA"/>
    <w:rsid w:val="00E25B3B"/>
    <w:rsid w:val="00E51216"/>
    <w:rsid w:val="00E975DF"/>
    <w:rsid w:val="00EA0650"/>
    <w:rsid w:val="00EA7224"/>
    <w:rsid w:val="00ED2C3D"/>
    <w:rsid w:val="00F01012"/>
    <w:rsid w:val="00F24C01"/>
    <w:rsid w:val="00F32BC2"/>
    <w:rsid w:val="00F4423D"/>
    <w:rsid w:val="00F522C5"/>
    <w:rsid w:val="00F7324F"/>
    <w:rsid w:val="00F902D9"/>
    <w:rsid w:val="00FA217E"/>
    <w:rsid w:val="00FB41FB"/>
    <w:rsid w:val="00FB6813"/>
    <w:rsid w:val="00FD0418"/>
    <w:rsid w:val="00FF5E71"/>
    <w:rsid w:val="4999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640</Characters>
  <Lines>4</Lines>
  <Paragraphs>1</Paragraphs>
  <TotalTime>2</TotalTime>
  <ScaleCrop>false</ScaleCrop>
  <LinksUpToDate>false</LinksUpToDate>
  <CharactersWithSpaces>640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2022-03-12T10:36:00Z</dcterms:created>
  <dc:creator>林雪飞</dc:creator>
  <cp:lastModifiedBy>Administrator</cp:lastModifiedBy>
  <dcterms:modified xsi:type="dcterms:W3CDTF">2022-04-14T07:32:35Z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D027D784E98B492C9F9E606475FA355A</vt:lpwstr>
  </property>
</Properties>
</file>