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AC3" w:rsidRDefault="00AE3AC3" w:rsidP="00AE3AC3">
      <w:pPr>
        <w:widowControl/>
        <w:shd w:val="clear" w:color="auto" w:fill="FFFFFF"/>
        <w:spacing w:line="580" w:lineRule="exact"/>
        <w:jc w:val="left"/>
        <w:rPr>
          <w:rFonts w:ascii="黑体" w:eastAsia="黑体" w:hAnsi="黑体" w:cs="方正小标宋简体" w:hint="eastAsia"/>
          <w:color w:val="000000"/>
          <w:kern w:val="0"/>
          <w:sz w:val="32"/>
          <w:szCs w:val="32"/>
        </w:rPr>
      </w:pPr>
      <w:r w:rsidRPr="00AE3AC3">
        <w:rPr>
          <w:rFonts w:ascii="黑体" w:eastAsia="黑体" w:hAnsi="黑体" w:cs="方正小标宋简体" w:hint="eastAsia"/>
          <w:color w:val="000000"/>
          <w:kern w:val="0"/>
          <w:sz w:val="32"/>
          <w:szCs w:val="32"/>
        </w:rPr>
        <w:t>附件1：</w:t>
      </w:r>
    </w:p>
    <w:p w:rsidR="00AE3AC3" w:rsidRPr="00AE3AC3" w:rsidRDefault="00AE3AC3" w:rsidP="00AE3AC3">
      <w:pPr>
        <w:widowControl/>
        <w:shd w:val="clear" w:color="auto" w:fill="FFFFFF"/>
        <w:spacing w:line="580" w:lineRule="exact"/>
        <w:jc w:val="left"/>
        <w:rPr>
          <w:rFonts w:ascii="黑体" w:eastAsia="黑体" w:hAnsi="黑体" w:cs="方正小标宋简体" w:hint="eastAsia"/>
          <w:color w:val="000000"/>
          <w:kern w:val="0"/>
          <w:sz w:val="32"/>
          <w:szCs w:val="32"/>
        </w:rPr>
      </w:pPr>
    </w:p>
    <w:p w:rsidR="007E6721" w:rsidRPr="00C768EB" w:rsidRDefault="007E6721" w:rsidP="007E6721">
      <w:pPr>
        <w:widowControl/>
        <w:shd w:val="clear" w:color="auto" w:fill="FFFFFF"/>
        <w:spacing w:line="580" w:lineRule="exact"/>
        <w:jc w:val="center"/>
        <w:rPr>
          <w:rFonts w:ascii="方正小标宋简体" w:eastAsia="方正小标宋简体" w:hAnsi="宋体" w:cs="方正小标宋简体"/>
          <w:b/>
          <w:color w:val="000000"/>
          <w:kern w:val="0"/>
          <w:sz w:val="44"/>
          <w:szCs w:val="44"/>
        </w:rPr>
      </w:pPr>
      <w:r w:rsidRPr="00C768EB">
        <w:rPr>
          <w:rFonts w:ascii="方正小标宋简体" w:eastAsia="方正小标宋简体" w:hAnsi="宋体" w:cs="方正小标宋简体" w:hint="eastAsia"/>
          <w:b/>
          <w:color w:val="000000"/>
          <w:kern w:val="0"/>
          <w:sz w:val="44"/>
          <w:szCs w:val="44"/>
        </w:rPr>
        <w:t>关于通辽经济技术开发区20</w:t>
      </w:r>
      <w:r w:rsidR="00C768EB" w:rsidRPr="00C768EB">
        <w:rPr>
          <w:rFonts w:ascii="方正小标宋简体" w:eastAsia="方正小标宋简体" w:hAnsi="宋体" w:cs="方正小标宋简体" w:hint="eastAsia"/>
          <w:b/>
          <w:color w:val="000000"/>
          <w:kern w:val="0"/>
          <w:sz w:val="44"/>
          <w:szCs w:val="44"/>
        </w:rPr>
        <w:t>2</w:t>
      </w:r>
      <w:r w:rsidR="00414B11">
        <w:rPr>
          <w:rFonts w:ascii="方正小标宋简体" w:eastAsia="方正小标宋简体" w:hAnsi="宋体" w:cs="方正小标宋简体" w:hint="eastAsia"/>
          <w:b/>
          <w:color w:val="000000"/>
          <w:kern w:val="0"/>
          <w:sz w:val="44"/>
          <w:szCs w:val="44"/>
        </w:rPr>
        <w:t>1</w:t>
      </w:r>
      <w:r w:rsidRPr="00C768EB">
        <w:rPr>
          <w:rFonts w:ascii="方正小标宋简体" w:eastAsia="方正小标宋简体" w:hAnsi="宋体" w:cs="方正小标宋简体" w:hint="eastAsia"/>
          <w:b/>
          <w:color w:val="000000"/>
          <w:kern w:val="0"/>
          <w:sz w:val="44"/>
          <w:szCs w:val="44"/>
        </w:rPr>
        <w:t>年财政预算</w:t>
      </w:r>
    </w:p>
    <w:p w:rsidR="00C912C7" w:rsidRPr="00C768EB" w:rsidRDefault="007E6721" w:rsidP="007E6721">
      <w:pPr>
        <w:jc w:val="center"/>
        <w:rPr>
          <w:rFonts w:ascii="方正小标宋简体" w:eastAsia="方正小标宋简体" w:hAnsi="宋体" w:cs="方正小标宋简体"/>
          <w:b/>
          <w:color w:val="000000"/>
          <w:kern w:val="0"/>
          <w:sz w:val="44"/>
          <w:szCs w:val="44"/>
        </w:rPr>
      </w:pPr>
      <w:r w:rsidRPr="00C768EB">
        <w:rPr>
          <w:rFonts w:ascii="方正小标宋简体" w:eastAsia="方正小标宋简体" w:hAnsi="宋体" w:cs="方正小标宋简体" w:hint="eastAsia"/>
          <w:b/>
          <w:color w:val="000000"/>
          <w:kern w:val="0"/>
          <w:sz w:val="44"/>
          <w:szCs w:val="44"/>
        </w:rPr>
        <w:t>执行情况和202</w:t>
      </w:r>
      <w:r w:rsidR="00414B11">
        <w:rPr>
          <w:rFonts w:ascii="方正小标宋简体" w:eastAsia="方正小标宋简体" w:hAnsi="宋体" w:cs="方正小标宋简体" w:hint="eastAsia"/>
          <w:b/>
          <w:color w:val="000000"/>
          <w:kern w:val="0"/>
          <w:sz w:val="44"/>
          <w:szCs w:val="44"/>
        </w:rPr>
        <w:t>2</w:t>
      </w:r>
      <w:r w:rsidR="00A05ED0" w:rsidRPr="00C768EB">
        <w:rPr>
          <w:rFonts w:ascii="方正小标宋简体" w:eastAsia="方正小标宋简体" w:hAnsi="宋体" w:cs="方正小标宋简体" w:hint="eastAsia"/>
          <w:b/>
          <w:color w:val="000000"/>
          <w:kern w:val="0"/>
          <w:sz w:val="44"/>
          <w:szCs w:val="44"/>
        </w:rPr>
        <w:t>年财政预算</w:t>
      </w:r>
      <w:r w:rsidR="005D192B">
        <w:rPr>
          <w:rFonts w:ascii="方正小标宋简体" w:eastAsia="方正小标宋简体" w:hAnsi="宋体" w:cs="方正小标宋简体" w:hint="eastAsia"/>
          <w:b/>
          <w:color w:val="000000"/>
          <w:kern w:val="0"/>
          <w:sz w:val="44"/>
          <w:szCs w:val="44"/>
        </w:rPr>
        <w:t>草案</w:t>
      </w:r>
      <w:r w:rsidRPr="00C768EB">
        <w:rPr>
          <w:rFonts w:ascii="方正小标宋简体" w:eastAsia="方正小标宋简体" w:hAnsi="宋体" w:cs="方正小标宋简体" w:hint="eastAsia"/>
          <w:b/>
          <w:color w:val="000000"/>
          <w:kern w:val="0"/>
          <w:sz w:val="44"/>
          <w:szCs w:val="44"/>
        </w:rPr>
        <w:t>的报告</w:t>
      </w:r>
    </w:p>
    <w:p w:rsidR="007E6721" w:rsidRDefault="007E6721" w:rsidP="007E6721">
      <w:pPr>
        <w:jc w:val="center"/>
        <w:rPr>
          <w:sz w:val="32"/>
          <w:szCs w:val="32"/>
        </w:rPr>
      </w:pPr>
    </w:p>
    <w:p w:rsidR="007E6721" w:rsidRPr="00C768EB" w:rsidRDefault="007E6721" w:rsidP="007E6721">
      <w:pPr>
        <w:jc w:val="left"/>
        <w:rPr>
          <w:rFonts w:ascii="方正黑体简体" w:eastAsia="方正黑体简体" w:hAnsi="黑体"/>
          <w:kern w:val="0"/>
          <w:sz w:val="32"/>
          <w:szCs w:val="32"/>
        </w:rPr>
      </w:pPr>
      <w:r>
        <w:rPr>
          <w:rFonts w:ascii="黑体" w:eastAsia="黑体" w:hAnsi="黑体" w:hint="eastAsia"/>
          <w:kern w:val="0"/>
          <w:sz w:val="32"/>
          <w:szCs w:val="32"/>
        </w:rPr>
        <w:t xml:space="preserve">   </w:t>
      </w:r>
      <w:r w:rsidRPr="00C768EB">
        <w:rPr>
          <w:rFonts w:ascii="方正黑体简体" w:eastAsia="方正黑体简体" w:hAnsi="黑体" w:hint="eastAsia"/>
          <w:kern w:val="0"/>
          <w:sz w:val="32"/>
          <w:szCs w:val="32"/>
        </w:rPr>
        <w:t xml:space="preserve"> 一、20</w:t>
      </w:r>
      <w:r w:rsidR="00C768EB">
        <w:rPr>
          <w:rFonts w:ascii="方正黑体简体" w:eastAsia="方正黑体简体" w:hAnsi="黑体" w:hint="eastAsia"/>
          <w:kern w:val="0"/>
          <w:sz w:val="32"/>
          <w:szCs w:val="32"/>
        </w:rPr>
        <w:t>2</w:t>
      </w:r>
      <w:r w:rsidR="00414B11">
        <w:rPr>
          <w:rFonts w:ascii="方正黑体简体" w:eastAsia="方正黑体简体" w:hAnsi="黑体" w:hint="eastAsia"/>
          <w:kern w:val="0"/>
          <w:sz w:val="32"/>
          <w:szCs w:val="32"/>
        </w:rPr>
        <w:t>1</w:t>
      </w:r>
      <w:r w:rsidRPr="00C768EB">
        <w:rPr>
          <w:rFonts w:ascii="方正黑体简体" w:eastAsia="方正黑体简体" w:hAnsi="黑体" w:hint="eastAsia"/>
          <w:kern w:val="0"/>
          <w:sz w:val="32"/>
          <w:szCs w:val="32"/>
        </w:rPr>
        <w:t>年财政预算执行情况</w:t>
      </w:r>
    </w:p>
    <w:p w:rsidR="007E6721" w:rsidRPr="00C768EB" w:rsidRDefault="00BB22C0" w:rsidP="007E6721">
      <w:pPr>
        <w:shd w:val="clear" w:color="auto" w:fill="FFFFFF"/>
        <w:spacing w:line="580" w:lineRule="exact"/>
        <w:rPr>
          <w:rFonts w:ascii="Times New Roman" w:eastAsia="方正仿宋简体" w:hAnsi="Times New Roman" w:cs="Times New Roman"/>
          <w:sz w:val="32"/>
          <w:szCs w:val="32"/>
        </w:rPr>
      </w:pPr>
      <w:r>
        <w:rPr>
          <w:rFonts w:ascii="仿宋" w:eastAsia="仿宋" w:hAnsi="仿宋" w:hint="eastAsia"/>
          <w:sz w:val="32"/>
          <w:szCs w:val="32"/>
        </w:rPr>
        <w:t xml:space="preserve">   </w:t>
      </w:r>
      <w:r w:rsidRPr="00C768EB">
        <w:rPr>
          <w:rFonts w:ascii="Times New Roman" w:eastAsia="方正仿宋简体" w:hAnsi="Times New Roman" w:cs="Times New Roman"/>
          <w:sz w:val="32"/>
          <w:szCs w:val="32"/>
        </w:rPr>
        <w:t xml:space="preserve"> </w:t>
      </w:r>
      <w:r w:rsidR="007E6721" w:rsidRPr="00C768EB">
        <w:rPr>
          <w:rFonts w:ascii="Times New Roman" w:eastAsia="方正仿宋简体" w:hAnsi="Times New Roman" w:cs="Times New Roman"/>
          <w:sz w:val="32"/>
          <w:szCs w:val="32"/>
        </w:rPr>
        <w:t>20</w:t>
      </w:r>
      <w:r w:rsidR="00C768EB">
        <w:rPr>
          <w:rFonts w:ascii="Times New Roman" w:eastAsia="方正仿宋简体" w:hAnsi="Times New Roman" w:cs="Times New Roman" w:hint="eastAsia"/>
          <w:sz w:val="32"/>
          <w:szCs w:val="32"/>
        </w:rPr>
        <w:t>2</w:t>
      </w:r>
      <w:r w:rsidR="00414B11">
        <w:rPr>
          <w:rFonts w:ascii="Times New Roman" w:eastAsia="方正仿宋简体" w:hAnsi="Times New Roman" w:cs="Times New Roman" w:hint="eastAsia"/>
          <w:sz w:val="32"/>
          <w:szCs w:val="32"/>
        </w:rPr>
        <w:t>1</w:t>
      </w:r>
      <w:r w:rsidR="007E6721" w:rsidRPr="00C768EB">
        <w:rPr>
          <w:rFonts w:ascii="Times New Roman" w:eastAsia="方正仿宋简体" w:hAnsi="Times New Roman" w:cs="Times New Roman"/>
          <w:sz w:val="32"/>
          <w:szCs w:val="32"/>
        </w:rPr>
        <w:t>年，开发区财政局认真贯彻落实开发区党工委、管委会决策部署和通辽市财政工作会议精神，以习近平新时代中国特色社会主义思想为指导，坚持稳中求进工作总基调，坚持稳增长、调结构、促改革、惠民生、防风险，强化资金管理，做好增收节支工作，在上级财政部门的大力支持下</w:t>
      </w:r>
      <w:r w:rsidR="007E6721" w:rsidRPr="00C768EB">
        <w:rPr>
          <w:rFonts w:ascii="Times New Roman" w:eastAsia="方正仿宋简体" w:hAnsi="Times New Roman" w:cs="Times New Roman"/>
          <w:sz w:val="32"/>
          <w:szCs w:val="32"/>
        </w:rPr>
        <w:t>,</w:t>
      </w:r>
      <w:r w:rsidR="007E6721" w:rsidRPr="00C768EB">
        <w:rPr>
          <w:rFonts w:ascii="Times New Roman" w:eastAsia="方正仿宋简体" w:hAnsi="Times New Roman" w:cs="Times New Roman"/>
          <w:sz w:val="32"/>
          <w:szCs w:val="32"/>
        </w:rPr>
        <w:t>较好地发挥了财政基础和重要支撑作用，有力推进了全区经济社会平稳健康发展。</w:t>
      </w:r>
    </w:p>
    <w:p w:rsidR="007E6721" w:rsidRPr="00C768EB" w:rsidRDefault="007E6721" w:rsidP="007E6721">
      <w:pPr>
        <w:shd w:val="clear" w:color="auto" w:fill="FFFFFF"/>
        <w:spacing w:line="580" w:lineRule="exact"/>
        <w:rPr>
          <w:rFonts w:ascii="方正楷体简体" w:eastAsia="方正楷体简体" w:hAnsi="楷体" w:cs="仿宋"/>
          <w:b/>
          <w:sz w:val="32"/>
          <w:szCs w:val="32"/>
        </w:rPr>
      </w:pPr>
      <w:r>
        <w:rPr>
          <w:rFonts w:ascii="楷体" w:eastAsia="楷体" w:hAnsi="楷体" w:cs="楷体" w:hint="eastAsia"/>
          <w:b/>
          <w:bCs/>
          <w:sz w:val="32"/>
          <w:szCs w:val="32"/>
        </w:rPr>
        <w:t xml:space="preserve">   </w:t>
      </w:r>
      <w:r w:rsidRPr="00C768EB">
        <w:rPr>
          <w:rFonts w:ascii="方正楷体简体" w:eastAsia="方正楷体简体" w:hAnsi="楷体" w:cs="仿宋" w:hint="eastAsia"/>
          <w:b/>
          <w:sz w:val="32"/>
          <w:szCs w:val="32"/>
        </w:rPr>
        <w:t>（一）财政收入完成情况</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Pr>
          <w:rFonts w:ascii="仿宋" w:eastAsia="仿宋" w:hAnsi="仿宋" w:cs="仿宋" w:hint="eastAsia"/>
          <w:sz w:val="32"/>
          <w:szCs w:val="32"/>
        </w:rPr>
        <w:t xml:space="preserve">   </w:t>
      </w:r>
      <w:r w:rsidRPr="00C768EB">
        <w:rPr>
          <w:rFonts w:ascii="Times New Roman" w:eastAsia="方正仿宋简体" w:hAnsi="Times New Roman" w:cs="Times New Roman" w:hint="eastAsia"/>
          <w:sz w:val="32"/>
          <w:szCs w:val="32"/>
        </w:rPr>
        <w:t xml:space="preserve"> 1</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20</w:t>
      </w:r>
      <w:r w:rsidR="00C768EB">
        <w:rPr>
          <w:rFonts w:ascii="Times New Roman" w:eastAsia="方正仿宋简体" w:hAnsi="Times New Roman" w:cs="Times New Roman" w:hint="eastAsia"/>
          <w:sz w:val="32"/>
          <w:szCs w:val="32"/>
        </w:rPr>
        <w:t>2</w:t>
      </w:r>
      <w:r w:rsidR="00414B11">
        <w:rPr>
          <w:rFonts w:ascii="Times New Roman" w:eastAsia="方正仿宋简体" w:hAnsi="Times New Roman" w:cs="Times New Roman" w:hint="eastAsia"/>
          <w:sz w:val="32"/>
          <w:szCs w:val="32"/>
        </w:rPr>
        <w:t>1</w:t>
      </w:r>
      <w:r w:rsidRPr="00C768EB">
        <w:rPr>
          <w:rFonts w:ascii="Times New Roman" w:eastAsia="方正仿宋简体" w:hAnsi="Times New Roman" w:cs="Times New Roman" w:hint="eastAsia"/>
          <w:sz w:val="32"/>
          <w:szCs w:val="32"/>
        </w:rPr>
        <w:t>年</w:t>
      </w:r>
      <w:r w:rsidR="00400246">
        <w:rPr>
          <w:rFonts w:ascii="Times New Roman" w:eastAsia="方正仿宋简体" w:hAnsi="Times New Roman" w:cs="Times New Roman" w:hint="eastAsia"/>
          <w:sz w:val="32"/>
          <w:szCs w:val="32"/>
        </w:rPr>
        <w:t>开发</w:t>
      </w:r>
      <w:r w:rsidRPr="00C768EB">
        <w:rPr>
          <w:rFonts w:ascii="Times New Roman" w:eastAsia="方正仿宋简体" w:hAnsi="Times New Roman" w:cs="Times New Roman" w:hint="eastAsia"/>
          <w:sz w:val="32"/>
          <w:szCs w:val="32"/>
        </w:rPr>
        <w:t>区市县两级</w:t>
      </w:r>
      <w:r w:rsidR="00D34F70">
        <w:rPr>
          <w:rFonts w:ascii="Times New Roman" w:eastAsia="方正仿宋简体" w:hAnsi="Times New Roman" w:cs="Times New Roman" w:hint="eastAsia"/>
          <w:sz w:val="32"/>
          <w:szCs w:val="32"/>
        </w:rPr>
        <w:t>一般</w:t>
      </w:r>
      <w:r w:rsidRPr="00C768EB">
        <w:rPr>
          <w:rFonts w:ascii="Times New Roman" w:eastAsia="方正仿宋简体" w:hAnsi="Times New Roman" w:cs="Times New Roman" w:hint="eastAsia"/>
          <w:sz w:val="32"/>
          <w:szCs w:val="32"/>
        </w:rPr>
        <w:t>公共预算收入完成</w:t>
      </w:r>
      <w:r w:rsidR="00414B11">
        <w:rPr>
          <w:rFonts w:ascii="Times New Roman" w:eastAsia="方正仿宋简体" w:hAnsi="Times New Roman" w:cs="Times New Roman" w:hint="eastAsia"/>
          <w:sz w:val="32"/>
          <w:szCs w:val="32"/>
        </w:rPr>
        <w:t>105</w:t>
      </w:r>
      <w:r w:rsidRPr="00C768EB">
        <w:rPr>
          <w:rFonts w:ascii="Times New Roman" w:eastAsia="方正仿宋简体" w:hAnsi="Times New Roman" w:cs="Times New Roman" w:hint="eastAsia"/>
          <w:sz w:val="32"/>
          <w:szCs w:val="32"/>
        </w:rPr>
        <w:t>,</w:t>
      </w:r>
      <w:r w:rsidR="00414B11">
        <w:rPr>
          <w:rFonts w:ascii="Times New Roman" w:eastAsia="方正仿宋简体" w:hAnsi="Times New Roman" w:cs="Times New Roman" w:hint="eastAsia"/>
          <w:sz w:val="32"/>
          <w:szCs w:val="32"/>
        </w:rPr>
        <w:t>751</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完成年度</w:t>
      </w:r>
      <w:r w:rsidR="00C768EB">
        <w:rPr>
          <w:rFonts w:ascii="Times New Roman" w:eastAsia="方正仿宋简体" w:hAnsi="Times New Roman" w:cs="Times New Roman" w:hint="eastAsia"/>
          <w:sz w:val="32"/>
          <w:szCs w:val="32"/>
        </w:rPr>
        <w:t>调整后</w:t>
      </w:r>
      <w:r w:rsidRPr="00C768EB">
        <w:rPr>
          <w:rFonts w:ascii="Times New Roman" w:eastAsia="方正仿宋简体" w:hAnsi="Times New Roman" w:cs="Times New Roman" w:hint="eastAsia"/>
          <w:sz w:val="32"/>
          <w:szCs w:val="32"/>
        </w:rPr>
        <w:t>预算目标</w:t>
      </w:r>
      <w:r w:rsidR="00414B11" w:rsidRPr="00414B11">
        <w:rPr>
          <w:rFonts w:ascii="Times New Roman" w:eastAsia="方正仿宋简体" w:hAnsi="Times New Roman" w:cs="Times New Roman"/>
          <w:sz w:val="32"/>
          <w:szCs w:val="32"/>
        </w:rPr>
        <w:t>104,937</w:t>
      </w:r>
      <w:r w:rsidRPr="00C768EB">
        <w:rPr>
          <w:rFonts w:ascii="Times New Roman" w:eastAsia="方正仿宋简体" w:hAnsi="Times New Roman" w:cs="Times New Roman" w:hint="eastAsia"/>
          <w:sz w:val="32"/>
          <w:szCs w:val="32"/>
        </w:rPr>
        <w:t>万元的</w:t>
      </w:r>
      <w:r w:rsidR="00414B11">
        <w:rPr>
          <w:rFonts w:ascii="Times New Roman" w:eastAsia="方正仿宋简体" w:hAnsi="Times New Roman" w:cs="Times New Roman" w:hint="eastAsia"/>
          <w:sz w:val="32"/>
          <w:szCs w:val="32"/>
        </w:rPr>
        <w:t>100.78</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同比</w:t>
      </w:r>
      <w:r w:rsidR="00414B11">
        <w:rPr>
          <w:rFonts w:ascii="Times New Roman" w:eastAsia="方正仿宋简体" w:hAnsi="Times New Roman" w:cs="Times New Roman" w:hint="eastAsia"/>
          <w:sz w:val="32"/>
          <w:szCs w:val="32"/>
        </w:rPr>
        <w:t>增</w:t>
      </w:r>
      <w:r w:rsidRPr="00C768EB">
        <w:rPr>
          <w:rFonts w:ascii="Times New Roman" w:eastAsia="方正仿宋简体" w:hAnsi="Times New Roman" w:cs="Times New Roman" w:hint="eastAsia"/>
          <w:sz w:val="32"/>
          <w:szCs w:val="32"/>
        </w:rPr>
        <w:t>收</w:t>
      </w:r>
      <w:r w:rsidR="00414B11">
        <w:rPr>
          <w:rFonts w:ascii="Times New Roman" w:eastAsia="方正仿宋简体" w:hAnsi="Times New Roman" w:cs="Times New Roman" w:hint="eastAsia"/>
          <w:sz w:val="32"/>
          <w:szCs w:val="32"/>
        </w:rPr>
        <w:t>7</w:t>
      </w:r>
      <w:r w:rsidRPr="00C768EB">
        <w:rPr>
          <w:rFonts w:ascii="Times New Roman" w:eastAsia="方正仿宋简体" w:hAnsi="Times New Roman" w:cs="Times New Roman" w:hint="eastAsia"/>
          <w:sz w:val="32"/>
          <w:szCs w:val="32"/>
        </w:rPr>
        <w:t>,</w:t>
      </w:r>
      <w:r w:rsidR="00414B11">
        <w:rPr>
          <w:rFonts w:ascii="Times New Roman" w:eastAsia="方正仿宋简体" w:hAnsi="Times New Roman" w:cs="Times New Roman" w:hint="eastAsia"/>
          <w:sz w:val="32"/>
          <w:szCs w:val="32"/>
        </w:rPr>
        <w:t>845</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00414B11">
        <w:rPr>
          <w:rFonts w:ascii="Times New Roman" w:eastAsia="方正仿宋简体" w:hAnsi="Times New Roman" w:cs="Times New Roman" w:hint="eastAsia"/>
          <w:sz w:val="32"/>
          <w:szCs w:val="32"/>
        </w:rPr>
        <w:t>增长</w:t>
      </w:r>
      <w:r w:rsidR="00414B11">
        <w:rPr>
          <w:rFonts w:ascii="Times New Roman" w:eastAsia="方正仿宋简体" w:hAnsi="Times New Roman" w:cs="Times New Roman" w:hint="eastAsia"/>
          <w:sz w:val="32"/>
          <w:szCs w:val="32"/>
        </w:rPr>
        <w:t>8.01</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20</w:t>
      </w:r>
      <w:r w:rsidR="00AF0795">
        <w:rPr>
          <w:rFonts w:ascii="Times New Roman" w:eastAsia="方正仿宋简体" w:hAnsi="Times New Roman" w:cs="Times New Roman" w:hint="eastAsia"/>
          <w:sz w:val="32"/>
          <w:szCs w:val="32"/>
        </w:rPr>
        <w:t>2</w:t>
      </w:r>
      <w:r w:rsidR="00414B11">
        <w:rPr>
          <w:rFonts w:ascii="Times New Roman" w:eastAsia="方正仿宋简体" w:hAnsi="Times New Roman" w:cs="Times New Roman" w:hint="eastAsia"/>
          <w:sz w:val="32"/>
          <w:szCs w:val="32"/>
        </w:rPr>
        <w:t>1</w:t>
      </w:r>
      <w:r w:rsidRPr="00C768EB">
        <w:rPr>
          <w:rFonts w:ascii="Times New Roman" w:eastAsia="方正仿宋简体" w:hAnsi="Times New Roman" w:cs="Times New Roman" w:hint="eastAsia"/>
          <w:sz w:val="32"/>
          <w:szCs w:val="32"/>
        </w:rPr>
        <w:t>年上划中央收入完成</w:t>
      </w:r>
      <w:r w:rsidR="000618EB">
        <w:rPr>
          <w:rFonts w:ascii="Times New Roman" w:eastAsia="方正仿宋简体" w:hAnsi="Times New Roman" w:cs="Times New Roman" w:hint="eastAsia"/>
          <w:sz w:val="32"/>
          <w:szCs w:val="32"/>
        </w:rPr>
        <w:t>64</w:t>
      </w:r>
      <w:r w:rsidRPr="00C768EB">
        <w:rPr>
          <w:rFonts w:ascii="Times New Roman" w:eastAsia="方正仿宋简体" w:hAnsi="Times New Roman" w:cs="Times New Roman" w:hint="eastAsia"/>
          <w:sz w:val="32"/>
          <w:szCs w:val="32"/>
        </w:rPr>
        <w:t>,</w:t>
      </w:r>
      <w:r w:rsidR="000618EB">
        <w:rPr>
          <w:rFonts w:ascii="Times New Roman" w:eastAsia="方正仿宋简体" w:hAnsi="Times New Roman" w:cs="Times New Roman" w:hint="eastAsia"/>
          <w:sz w:val="32"/>
          <w:szCs w:val="32"/>
        </w:rPr>
        <w:t>890</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同比</w:t>
      </w:r>
      <w:r w:rsidR="00BB796C">
        <w:rPr>
          <w:rFonts w:ascii="Times New Roman" w:eastAsia="方正仿宋简体" w:hAnsi="Times New Roman" w:cs="Times New Roman" w:hint="eastAsia"/>
          <w:sz w:val="32"/>
          <w:szCs w:val="32"/>
        </w:rPr>
        <w:t>增</w:t>
      </w:r>
      <w:r w:rsidR="00BB796C" w:rsidRPr="00C768EB">
        <w:rPr>
          <w:rFonts w:ascii="Times New Roman" w:eastAsia="方正仿宋简体" w:hAnsi="Times New Roman" w:cs="Times New Roman" w:hint="eastAsia"/>
          <w:sz w:val="32"/>
          <w:szCs w:val="32"/>
        </w:rPr>
        <w:t>收</w:t>
      </w:r>
      <w:r w:rsidR="000618EB">
        <w:rPr>
          <w:rFonts w:ascii="Times New Roman" w:eastAsia="方正仿宋简体" w:hAnsi="Times New Roman" w:cs="Times New Roman" w:hint="eastAsia"/>
          <w:sz w:val="32"/>
          <w:szCs w:val="32"/>
        </w:rPr>
        <w:t>9</w:t>
      </w:r>
      <w:r w:rsidRPr="00C768EB">
        <w:rPr>
          <w:rFonts w:ascii="Times New Roman" w:eastAsia="方正仿宋简体" w:hAnsi="Times New Roman" w:cs="Times New Roman" w:hint="eastAsia"/>
          <w:sz w:val="32"/>
          <w:szCs w:val="32"/>
        </w:rPr>
        <w:t>,</w:t>
      </w:r>
      <w:r w:rsidR="000618EB">
        <w:rPr>
          <w:rFonts w:ascii="Times New Roman" w:eastAsia="方正仿宋简体" w:hAnsi="Times New Roman" w:cs="Times New Roman" w:hint="eastAsia"/>
          <w:sz w:val="32"/>
          <w:szCs w:val="32"/>
        </w:rPr>
        <w:t>205</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00BB796C" w:rsidRPr="00BB796C">
        <w:rPr>
          <w:rFonts w:ascii="Times New Roman" w:eastAsia="方正仿宋简体" w:hAnsi="Times New Roman" w:cs="Times New Roman" w:hint="eastAsia"/>
          <w:sz w:val="32"/>
          <w:szCs w:val="32"/>
        </w:rPr>
        <w:t xml:space="preserve"> </w:t>
      </w:r>
      <w:r w:rsidR="00BB796C">
        <w:rPr>
          <w:rFonts w:ascii="Times New Roman" w:eastAsia="方正仿宋简体" w:hAnsi="Times New Roman" w:cs="Times New Roman" w:hint="eastAsia"/>
          <w:sz w:val="32"/>
          <w:szCs w:val="32"/>
        </w:rPr>
        <w:t>增长</w:t>
      </w:r>
      <w:r w:rsidR="000618EB">
        <w:rPr>
          <w:rFonts w:ascii="Times New Roman" w:eastAsia="方正仿宋简体" w:hAnsi="Times New Roman" w:cs="Times New Roman" w:hint="eastAsia"/>
          <w:sz w:val="32"/>
          <w:szCs w:val="32"/>
        </w:rPr>
        <w:t>16.53</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；上划自治区收入</w:t>
      </w:r>
      <w:r w:rsidR="000618EB">
        <w:rPr>
          <w:rFonts w:ascii="Times New Roman" w:eastAsia="方正仿宋简体" w:hAnsi="Times New Roman" w:cs="Times New Roman" w:hint="eastAsia"/>
          <w:sz w:val="32"/>
          <w:szCs w:val="32"/>
        </w:rPr>
        <w:t>17</w:t>
      </w:r>
      <w:r w:rsidRPr="00C768EB">
        <w:rPr>
          <w:rFonts w:ascii="Times New Roman" w:eastAsia="方正仿宋简体" w:hAnsi="Times New Roman" w:cs="Times New Roman" w:hint="eastAsia"/>
          <w:sz w:val="32"/>
          <w:szCs w:val="32"/>
        </w:rPr>
        <w:t>,</w:t>
      </w:r>
      <w:r w:rsidR="000618EB">
        <w:rPr>
          <w:rFonts w:ascii="Times New Roman" w:eastAsia="方正仿宋简体" w:hAnsi="Times New Roman" w:cs="Times New Roman" w:hint="eastAsia"/>
          <w:sz w:val="32"/>
          <w:szCs w:val="32"/>
        </w:rPr>
        <w:t>927</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同比</w:t>
      </w:r>
      <w:r w:rsidR="000618EB">
        <w:rPr>
          <w:rFonts w:ascii="Times New Roman" w:eastAsia="方正仿宋简体" w:hAnsi="Times New Roman" w:cs="Times New Roman" w:hint="eastAsia"/>
          <w:sz w:val="32"/>
          <w:szCs w:val="32"/>
        </w:rPr>
        <w:t>减</w:t>
      </w:r>
      <w:r w:rsidR="00BB796C" w:rsidRPr="00C768EB">
        <w:rPr>
          <w:rFonts w:ascii="Times New Roman" w:eastAsia="方正仿宋简体" w:hAnsi="Times New Roman" w:cs="Times New Roman" w:hint="eastAsia"/>
          <w:sz w:val="32"/>
          <w:szCs w:val="32"/>
        </w:rPr>
        <w:t>收</w:t>
      </w:r>
      <w:r w:rsidR="000618EB">
        <w:rPr>
          <w:rFonts w:ascii="Times New Roman" w:eastAsia="方正仿宋简体" w:hAnsi="Times New Roman" w:cs="Times New Roman" w:hint="eastAsia"/>
          <w:sz w:val="32"/>
          <w:szCs w:val="32"/>
        </w:rPr>
        <w:t>1</w:t>
      </w:r>
      <w:r w:rsidR="000618EB" w:rsidRPr="00C768EB">
        <w:rPr>
          <w:rFonts w:ascii="Times New Roman" w:eastAsia="方正仿宋简体" w:hAnsi="Times New Roman" w:cs="Times New Roman" w:hint="eastAsia"/>
          <w:sz w:val="32"/>
          <w:szCs w:val="32"/>
        </w:rPr>
        <w:t>,</w:t>
      </w:r>
      <w:r w:rsidR="000618EB">
        <w:rPr>
          <w:rFonts w:ascii="Times New Roman" w:eastAsia="方正仿宋简体" w:hAnsi="Times New Roman" w:cs="Times New Roman" w:hint="eastAsia"/>
          <w:sz w:val="32"/>
          <w:szCs w:val="32"/>
        </w:rPr>
        <w:t>322</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00BB796C" w:rsidRPr="00BB796C">
        <w:rPr>
          <w:rFonts w:ascii="Times New Roman" w:eastAsia="方正仿宋简体" w:hAnsi="Times New Roman" w:cs="Times New Roman" w:hint="eastAsia"/>
          <w:sz w:val="32"/>
          <w:szCs w:val="32"/>
        </w:rPr>
        <w:t xml:space="preserve"> </w:t>
      </w:r>
      <w:r w:rsidR="000618EB">
        <w:rPr>
          <w:rFonts w:ascii="Times New Roman" w:eastAsia="方正仿宋简体" w:hAnsi="Times New Roman" w:cs="Times New Roman" w:hint="eastAsia"/>
          <w:sz w:val="32"/>
          <w:szCs w:val="32"/>
        </w:rPr>
        <w:t>减少</w:t>
      </w:r>
      <w:r w:rsidR="000618EB">
        <w:rPr>
          <w:rFonts w:ascii="Times New Roman" w:eastAsia="方正仿宋简体" w:hAnsi="Times New Roman" w:cs="Times New Roman" w:hint="eastAsia"/>
          <w:sz w:val="32"/>
          <w:szCs w:val="32"/>
        </w:rPr>
        <w:t>6.87</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r w:rsidR="00E82A80" w:rsidRPr="00C768EB">
        <w:rPr>
          <w:rFonts w:ascii="Times New Roman" w:eastAsia="方正仿宋简体" w:hAnsi="Times New Roman" w:cs="Times New Roman" w:hint="eastAsia"/>
          <w:sz w:val="32"/>
          <w:szCs w:val="32"/>
        </w:rPr>
        <w:t>上划市级收入</w:t>
      </w:r>
      <w:r w:rsidR="00E82A80" w:rsidRPr="00C768EB">
        <w:rPr>
          <w:rFonts w:ascii="Times New Roman" w:eastAsia="方正仿宋简体" w:hAnsi="Times New Roman" w:cs="Times New Roman" w:hint="eastAsia"/>
          <w:sz w:val="32"/>
          <w:szCs w:val="32"/>
        </w:rPr>
        <w:t>1</w:t>
      </w:r>
      <w:r w:rsidR="00BB796C">
        <w:rPr>
          <w:rFonts w:ascii="Times New Roman" w:eastAsia="方正仿宋简体" w:hAnsi="Times New Roman" w:cs="Times New Roman" w:hint="eastAsia"/>
          <w:sz w:val="32"/>
          <w:szCs w:val="32"/>
        </w:rPr>
        <w:t>8</w:t>
      </w:r>
      <w:r w:rsidR="00E82A80" w:rsidRPr="00C768EB">
        <w:rPr>
          <w:rFonts w:ascii="Times New Roman" w:eastAsia="方正仿宋简体" w:hAnsi="Times New Roman" w:cs="Times New Roman" w:hint="eastAsia"/>
          <w:sz w:val="32"/>
          <w:szCs w:val="32"/>
        </w:rPr>
        <w:t>,</w:t>
      </w:r>
      <w:r w:rsidR="00BB796C">
        <w:rPr>
          <w:rFonts w:ascii="Times New Roman" w:eastAsia="方正仿宋简体" w:hAnsi="Times New Roman" w:cs="Times New Roman" w:hint="eastAsia"/>
          <w:sz w:val="32"/>
          <w:szCs w:val="32"/>
        </w:rPr>
        <w:t>695</w:t>
      </w:r>
      <w:r w:rsidR="00E82A80" w:rsidRPr="00C768EB">
        <w:rPr>
          <w:rFonts w:ascii="Times New Roman" w:eastAsia="方正仿宋简体" w:hAnsi="Times New Roman" w:cs="Times New Roman" w:hint="eastAsia"/>
          <w:sz w:val="32"/>
          <w:szCs w:val="32"/>
        </w:rPr>
        <w:t>万元，同比</w:t>
      </w:r>
      <w:r w:rsidR="00BB796C">
        <w:rPr>
          <w:rFonts w:ascii="Times New Roman" w:eastAsia="方正仿宋简体" w:hAnsi="Times New Roman" w:cs="Times New Roman" w:hint="eastAsia"/>
          <w:sz w:val="32"/>
          <w:szCs w:val="32"/>
        </w:rPr>
        <w:t>增</w:t>
      </w:r>
      <w:r w:rsidR="00E82A80" w:rsidRPr="00C768EB">
        <w:rPr>
          <w:rFonts w:ascii="Times New Roman" w:eastAsia="方正仿宋简体" w:hAnsi="Times New Roman" w:cs="Times New Roman" w:hint="eastAsia"/>
          <w:sz w:val="32"/>
          <w:szCs w:val="32"/>
        </w:rPr>
        <w:t>收</w:t>
      </w:r>
      <w:r w:rsidR="00BB796C">
        <w:rPr>
          <w:rFonts w:ascii="Times New Roman" w:eastAsia="方正仿宋简体" w:hAnsi="Times New Roman" w:cs="Times New Roman" w:hint="eastAsia"/>
          <w:sz w:val="32"/>
          <w:szCs w:val="32"/>
        </w:rPr>
        <w:t>1</w:t>
      </w:r>
      <w:r w:rsidR="00E82A80" w:rsidRPr="00C768EB">
        <w:rPr>
          <w:rFonts w:ascii="Times New Roman" w:eastAsia="方正仿宋简体" w:hAnsi="Times New Roman" w:cs="Times New Roman" w:hint="eastAsia"/>
          <w:sz w:val="32"/>
          <w:szCs w:val="32"/>
        </w:rPr>
        <w:t>,</w:t>
      </w:r>
      <w:r w:rsidR="00E82A80">
        <w:rPr>
          <w:rFonts w:ascii="Times New Roman" w:eastAsia="方正仿宋简体" w:hAnsi="Times New Roman" w:cs="Times New Roman" w:hint="eastAsia"/>
          <w:sz w:val="32"/>
          <w:szCs w:val="32"/>
        </w:rPr>
        <w:t>3</w:t>
      </w:r>
      <w:r w:rsidR="00BB796C">
        <w:rPr>
          <w:rFonts w:ascii="Times New Roman" w:eastAsia="方正仿宋简体" w:hAnsi="Times New Roman" w:cs="Times New Roman" w:hint="eastAsia"/>
          <w:sz w:val="32"/>
          <w:szCs w:val="32"/>
        </w:rPr>
        <w:t>38</w:t>
      </w:r>
      <w:r w:rsidR="00E82A80" w:rsidRPr="00C768EB">
        <w:rPr>
          <w:rFonts w:ascii="Times New Roman" w:eastAsia="方正仿宋简体" w:hAnsi="Times New Roman" w:cs="Times New Roman" w:hint="eastAsia"/>
          <w:sz w:val="32"/>
          <w:szCs w:val="32"/>
        </w:rPr>
        <w:t>万</w:t>
      </w:r>
      <w:r w:rsidR="00E82A80">
        <w:rPr>
          <w:rFonts w:ascii="Times New Roman" w:eastAsia="方正仿宋简体" w:hAnsi="Times New Roman" w:cs="Times New Roman" w:hint="eastAsia"/>
          <w:sz w:val="32"/>
          <w:szCs w:val="32"/>
        </w:rPr>
        <w:t>元，</w:t>
      </w:r>
      <w:r w:rsidR="00BB796C">
        <w:rPr>
          <w:rFonts w:ascii="Times New Roman" w:eastAsia="方正仿宋简体" w:hAnsi="Times New Roman" w:cs="Times New Roman" w:hint="eastAsia"/>
          <w:sz w:val="32"/>
          <w:szCs w:val="32"/>
        </w:rPr>
        <w:t>增长</w:t>
      </w:r>
      <w:r w:rsidR="00BB796C">
        <w:rPr>
          <w:rFonts w:ascii="Times New Roman" w:eastAsia="方正仿宋简体" w:hAnsi="Times New Roman" w:cs="Times New Roman" w:hint="eastAsia"/>
          <w:sz w:val="32"/>
          <w:szCs w:val="32"/>
        </w:rPr>
        <w:t>7.71</w:t>
      </w:r>
      <w:r w:rsidR="00E82A80" w:rsidRPr="00C768EB">
        <w:rPr>
          <w:rFonts w:ascii="Times New Roman" w:eastAsia="方正仿宋简体" w:hAnsi="Times New Roman" w:cs="Times New Roman" w:hint="eastAsia"/>
          <w:sz w:val="32"/>
          <w:szCs w:val="32"/>
        </w:rPr>
        <w:t>%</w:t>
      </w:r>
      <w:r w:rsidR="00BB796C">
        <w:rPr>
          <w:rFonts w:ascii="Times New Roman" w:eastAsia="方正仿宋简体" w:hAnsi="Times New Roman" w:cs="Times New Roman" w:hint="eastAsia"/>
          <w:sz w:val="32"/>
          <w:szCs w:val="32"/>
        </w:rPr>
        <w:t>；本级收入</w:t>
      </w:r>
      <w:r w:rsidR="00BB796C">
        <w:rPr>
          <w:rFonts w:ascii="Times New Roman" w:eastAsia="方正仿宋简体" w:hAnsi="Times New Roman" w:cs="Times New Roman" w:hint="eastAsia"/>
          <w:sz w:val="32"/>
          <w:szCs w:val="32"/>
        </w:rPr>
        <w:t>87</w:t>
      </w:r>
      <w:r w:rsidR="00BB796C" w:rsidRPr="00C768EB">
        <w:rPr>
          <w:rFonts w:ascii="Times New Roman" w:eastAsia="方正仿宋简体" w:hAnsi="Times New Roman" w:cs="Times New Roman" w:hint="eastAsia"/>
          <w:sz w:val="32"/>
          <w:szCs w:val="32"/>
        </w:rPr>
        <w:t>,</w:t>
      </w:r>
      <w:r w:rsidR="00BB796C">
        <w:rPr>
          <w:rFonts w:ascii="Times New Roman" w:eastAsia="方正仿宋简体" w:hAnsi="Times New Roman" w:cs="Times New Roman" w:hint="eastAsia"/>
          <w:sz w:val="32"/>
          <w:szCs w:val="32"/>
        </w:rPr>
        <w:t>056</w:t>
      </w:r>
      <w:r w:rsidR="00BB796C">
        <w:rPr>
          <w:rFonts w:ascii="Times New Roman" w:eastAsia="方正仿宋简体" w:hAnsi="Times New Roman" w:cs="Times New Roman" w:hint="eastAsia"/>
          <w:sz w:val="32"/>
          <w:szCs w:val="32"/>
        </w:rPr>
        <w:t>万元，同比增收</w:t>
      </w:r>
      <w:r w:rsidR="00BB796C">
        <w:rPr>
          <w:rFonts w:ascii="Times New Roman" w:eastAsia="方正仿宋简体" w:hAnsi="Times New Roman" w:cs="Times New Roman" w:hint="eastAsia"/>
          <w:sz w:val="32"/>
          <w:szCs w:val="32"/>
        </w:rPr>
        <w:t>6</w:t>
      </w:r>
      <w:r w:rsidR="00BB796C" w:rsidRPr="00C768EB">
        <w:rPr>
          <w:rFonts w:ascii="Times New Roman" w:eastAsia="方正仿宋简体" w:hAnsi="Times New Roman" w:cs="Times New Roman" w:hint="eastAsia"/>
          <w:sz w:val="32"/>
          <w:szCs w:val="32"/>
        </w:rPr>
        <w:t>,</w:t>
      </w:r>
      <w:r w:rsidR="00BB796C">
        <w:rPr>
          <w:rFonts w:ascii="Times New Roman" w:eastAsia="方正仿宋简体" w:hAnsi="Times New Roman" w:cs="Times New Roman" w:hint="eastAsia"/>
          <w:sz w:val="32"/>
          <w:szCs w:val="32"/>
        </w:rPr>
        <w:t>507</w:t>
      </w:r>
      <w:r w:rsidR="00BB796C">
        <w:rPr>
          <w:rFonts w:ascii="Times New Roman" w:eastAsia="方正仿宋简体" w:hAnsi="Times New Roman" w:cs="Times New Roman" w:hint="eastAsia"/>
          <w:sz w:val="32"/>
          <w:szCs w:val="32"/>
        </w:rPr>
        <w:t>万元，增长</w:t>
      </w:r>
      <w:r w:rsidR="00BB796C">
        <w:rPr>
          <w:rFonts w:ascii="Times New Roman" w:eastAsia="方正仿宋简体" w:hAnsi="Times New Roman" w:cs="Times New Roman" w:hint="eastAsia"/>
          <w:sz w:val="32"/>
          <w:szCs w:val="32"/>
        </w:rPr>
        <w:t>8.08%</w:t>
      </w:r>
      <w:r w:rsidR="00E82A80" w:rsidRPr="00C768EB">
        <w:rPr>
          <w:rFonts w:ascii="Times New Roman" w:eastAsia="方正仿宋简体" w:hAnsi="Times New Roman" w:cs="Times New Roman" w:hint="eastAsia"/>
          <w:sz w:val="32"/>
          <w:szCs w:val="32"/>
        </w:rPr>
        <w:t>。</w:t>
      </w:r>
    </w:p>
    <w:p w:rsidR="007E6721" w:rsidRPr="00C768EB" w:rsidRDefault="00723A6A" w:rsidP="00C768EB">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w:t>
      </w:r>
      <w:r w:rsidR="007E6721" w:rsidRPr="00C768EB">
        <w:rPr>
          <w:rFonts w:ascii="Times New Roman" w:eastAsia="方正仿宋简体" w:hAnsi="Times New Roman" w:cs="Times New Roman" w:hint="eastAsia"/>
          <w:sz w:val="32"/>
          <w:szCs w:val="32"/>
        </w:rPr>
        <w:t>在完成的</w:t>
      </w:r>
      <w:r w:rsidRPr="00C768EB">
        <w:rPr>
          <w:rFonts w:ascii="Times New Roman" w:eastAsia="方正仿宋简体" w:hAnsi="Times New Roman" w:cs="Times New Roman" w:hint="eastAsia"/>
          <w:sz w:val="32"/>
          <w:szCs w:val="32"/>
        </w:rPr>
        <w:t>市县两级</w:t>
      </w:r>
      <w:r w:rsidR="00D34F70">
        <w:rPr>
          <w:rFonts w:ascii="Times New Roman" w:eastAsia="方正仿宋简体" w:hAnsi="Times New Roman" w:cs="Times New Roman" w:hint="eastAsia"/>
          <w:sz w:val="32"/>
          <w:szCs w:val="32"/>
        </w:rPr>
        <w:t>一般</w:t>
      </w:r>
      <w:r w:rsidR="007E6721" w:rsidRPr="00C768EB">
        <w:rPr>
          <w:rFonts w:ascii="Times New Roman" w:eastAsia="方正仿宋简体" w:hAnsi="Times New Roman" w:cs="Times New Roman" w:hint="eastAsia"/>
          <w:sz w:val="32"/>
          <w:szCs w:val="32"/>
        </w:rPr>
        <w:t>公共预算收入中，税</w:t>
      </w:r>
      <w:r w:rsidR="009E6AD2">
        <w:rPr>
          <w:rFonts w:ascii="Times New Roman" w:eastAsia="方正仿宋简体" w:hAnsi="Times New Roman" w:cs="Times New Roman" w:hint="eastAsia"/>
          <w:sz w:val="32"/>
          <w:szCs w:val="32"/>
        </w:rPr>
        <w:t>收收入</w:t>
      </w:r>
      <w:r w:rsidR="007E6721" w:rsidRPr="00C768EB">
        <w:rPr>
          <w:rFonts w:ascii="Times New Roman" w:eastAsia="方正仿宋简体" w:hAnsi="Times New Roman" w:cs="Times New Roman" w:hint="eastAsia"/>
          <w:sz w:val="32"/>
          <w:szCs w:val="32"/>
        </w:rPr>
        <w:t>完成</w:t>
      </w:r>
      <w:r>
        <w:rPr>
          <w:rFonts w:ascii="Times New Roman" w:eastAsia="方正仿宋简体" w:hAnsi="Times New Roman" w:cs="Times New Roman" w:hint="eastAsia"/>
          <w:sz w:val="32"/>
          <w:szCs w:val="32"/>
        </w:rPr>
        <w:lastRenderedPageBreak/>
        <w:t>9</w:t>
      </w:r>
      <w:r w:rsidR="009E6AD2">
        <w:rPr>
          <w:rFonts w:ascii="Times New Roman" w:eastAsia="方正仿宋简体" w:hAnsi="Times New Roman" w:cs="Times New Roman" w:hint="eastAsia"/>
          <w:sz w:val="32"/>
          <w:szCs w:val="32"/>
        </w:rPr>
        <w:t>6</w:t>
      </w:r>
      <w:r w:rsidR="007E6721" w:rsidRPr="00C768EB">
        <w:rPr>
          <w:rFonts w:ascii="Times New Roman" w:eastAsia="方正仿宋简体" w:hAnsi="Times New Roman" w:cs="Times New Roman" w:hint="eastAsia"/>
          <w:sz w:val="32"/>
          <w:szCs w:val="32"/>
        </w:rPr>
        <w:t>,</w:t>
      </w:r>
      <w:r w:rsidR="009E6AD2">
        <w:rPr>
          <w:rFonts w:ascii="Times New Roman" w:eastAsia="方正仿宋简体" w:hAnsi="Times New Roman" w:cs="Times New Roman" w:hint="eastAsia"/>
          <w:sz w:val="32"/>
          <w:szCs w:val="32"/>
        </w:rPr>
        <w:t>926</w:t>
      </w:r>
      <w:r w:rsidR="007E6721" w:rsidRPr="00C768EB">
        <w:rPr>
          <w:rFonts w:ascii="Times New Roman" w:eastAsia="方正仿宋简体" w:hAnsi="Times New Roman" w:cs="Times New Roman" w:hint="eastAsia"/>
          <w:sz w:val="32"/>
          <w:szCs w:val="32"/>
        </w:rPr>
        <w:t>万元，同比</w:t>
      </w:r>
      <w:r w:rsidR="009E6AD2">
        <w:rPr>
          <w:rFonts w:ascii="Times New Roman" w:eastAsia="方正仿宋简体" w:hAnsi="Times New Roman" w:cs="Times New Roman" w:hint="eastAsia"/>
          <w:sz w:val="32"/>
          <w:szCs w:val="32"/>
        </w:rPr>
        <w:t>增</w:t>
      </w:r>
      <w:r w:rsidR="007E6721" w:rsidRPr="00C768EB">
        <w:rPr>
          <w:rFonts w:ascii="Times New Roman" w:eastAsia="方正仿宋简体" w:hAnsi="Times New Roman" w:cs="Times New Roman" w:hint="eastAsia"/>
          <w:sz w:val="32"/>
          <w:szCs w:val="32"/>
        </w:rPr>
        <w:t>收</w:t>
      </w:r>
      <w:r w:rsidR="009E6AD2">
        <w:rPr>
          <w:rFonts w:ascii="Times New Roman" w:eastAsia="方正仿宋简体" w:hAnsi="Times New Roman" w:cs="Times New Roman" w:hint="eastAsia"/>
          <w:sz w:val="32"/>
          <w:szCs w:val="32"/>
        </w:rPr>
        <w:t>7</w:t>
      </w:r>
      <w:r w:rsidR="007E6721" w:rsidRPr="00C768EB">
        <w:rPr>
          <w:rFonts w:ascii="Times New Roman" w:eastAsia="方正仿宋简体" w:hAnsi="Times New Roman" w:cs="Times New Roman" w:hint="eastAsia"/>
          <w:sz w:val="32"/>
          <w:szCs w:val="32"/>
        </w:rPr>
        <w:t>,</w:t>
      </w:r>
      <w:r w:rsidR="009E6AD2">
        <w:rPr>
          <w:rFonts w:ascii="Times New Roman" w:eastAsia="方正仿宋简体" w:hAnsi="Times New Roman" w:cs="Times New Roman" w:hint="eastAsia"/>
          <w:sz w:val="32"/>
          <w:szCs w:val="32"/>
        </w:rPr>
        <w:t>614</w:t>
      </w:r>
      <w:r w:rsidR="007E6721" w:rsidRPr="00C768EB">
        <w:rPr>
          <w:rFonts w:ascii="Times New Roman" w:eastAsia="方正仿宋简体" w:hAnsi="Times New Roman" w:cs="Times New Roman" w:hint="eastAsia"/>
          <w:sz w:val="32"/>
          <w:szCs w:val="32"/>
        </w:rPr>
        <w:t>万元，</w:t>
      </w:r>
      <w:r w:rsidR="009E6AD2">
        <w:rPr>
          <w:rFonts w:ascii="Times New Roman" w:eastAsia="方正仿宋简体" w:hAnsi="Times New Roman" w:cs="Times New Roman" w:hint="eastAsia"/>
          <w:sz w:val="32"/>
          <w:szCs w:val="32"/>
        </w:rPr>
        <w:t>增长</w:t>
      </w:r>
      <w:r w:rsidR="009E6AD2">
        <w:rPr>
          <w:rFonts w:ascii="Times New Roman" w:eastAsia="方正仿宋简体" w:hAnsi="Times New Roman" w:cs="Times New Roman" w:hint="eastAsia"/>
          <w:sz w:val="32"/>
          <w:szCs w:val="32"/>
        </w:rPr>
        <w:t>8.53</w:t>
      </w:r>
      <w:r w:rsidR="007E6721" w:rsidRPr="00C768EB">
        <w:rPr>
          <w:rFonts w:ascii="Times New Roman" w:eastAsia="方正仿宋简体" w:hAnsi="Times New Roman" w:cs="Times New Roman" w:hint="eastAsia"/>
          <w:sz w:val="32"/>
          <w:szCs w:val="32"/>
        </w:rPr>
        <w:t>%</w:t>
      </w:r>
      <w:r w:rsidR="007E6721" w:rsidRPr="00C768EB">
        <w:rPr>
          <w:rFonts w:ascii="Times New Roman" w:eastAsia="方正仿宋简体" w:hAnsi="Times New Roman" w:cs="Times New Roman" w:hint="eastAsia"/>
          <w:sz w:val="32"/>
          <w:szCs w:val="32"/>
        </w:rPr>
        <w:t>；</w:t>
      </w:r>
      <w:r w:rsidR="009E6AD2">
        <w:rPr>
          <w:rFonts w:ascii="Times New Roman" w:eastAsia="方正仿宋简体" w:hAnsi="Times New Roman" w:cs="Times New Roman" w:hint="eastAsia"/>
          <w:sz w:val="32"/>
          <w:szCs w:val="32"/>
        </w:rPr>
        <w:t>非税收入</w:t>
      </w:r>
      <w:r w:rsidR="007E6721" w:rsidRPr="00C768EB">
        <w:rPr>
          <w:rFonts w:ascii="Times New Roman" w:eastAsia="方正仿宋简体" w:hAnsi="Times New Roman" w:cs="Times New Roman" w:hint="eastAsia"/>
          <w:sz w:val="32"/>
          <w:szCs w:val="32"/>
        </w:rPr>
        <w:t>完成</w:t>
      </w:r>
      <w:r w:rsidR="009E6AD2">
        <w:rPr>
          <w:rFonts w:ascii="Times New Roman" w:eastAsia="方正仿宋简体" w:hAnsi="Times New Roman" w:cs="Times New Roman" w:hint="eastAsia"/>
          <w:sz w:val="32"/>
          <w:szCs w:val="32"/>
        </w:rPr>
        <w:t>8</w:t>
      </w:r>
      <w:r w:rsidR="007E6721" w:rsidRPr="00C768EB">
        <w:rPr>
          <w:rFonts w:ascii="Times New Roman" w:eastAsia="方正仿宋简体" w:hAnsi="Times New Roman" w:cs="Times New Roman" w:hint="eastAsia"/>
          <w:sz w:val="32"/>
          <w:szCs w:val="32"/>
        </w:rPr>
        <w:t>,</w:t>
      </w:r>
      <w:r w:rsidR="009E6AD2">
        <w:rPr>
          <w:rFonts w:ascii="Times New Roman" w:eastAsia="方正仿宋简体" w:hAnsi="Times New Roman" w:cs="Times New Roman" w:hint="eastAsia"/>
          <w:sz w:val="32"/>
          <w:szCs w:val="32"/>
        </w:rPr>
        <w:t>825</w:t>
      </w:r>
      <w:r w:rsidR="007E6721" w:rsidRPr="00C768EB">
        <w:rPr>
          <w:rFonts w:ascii="Times New Roman" w:eastAsia="方正仿宋简体" w:hAnsi="Times New Roman" w:cs="Times New Roman" w:hint="eastAsia"/>
          <w:sz w:val="32"/>
          <w:szCs w:val="32"/>
        </w:rPr>
        <w:t>万元，同比</w:t>
      </w:r>
      <w:r w:rsidR="00093697">
        <w:rPr>
          <w:rFonts w:ascii="Times New Roman" w:eastAsia="方正仿宋简体" w:hAnsi="Times New Roman" w:cs="Times New Roman" w:hint="eastAsia"/>
          <w:sz w:val="32"/>
          <w:szCs w:val="32"/>
        </w:rPr>
        <w:t>增</w:t>
      </w:r>
      <w:r w:rsidR="007E6721" w:rsidRPr="00C768EB">
        <w:rPr>
          <w:rFonts w:ascii="Times New Roman" w:eastAsia="方正仿宋简体" w:hAnsi="Times New Roman" w:cs="Times New Roman" w:hint="eastAsia"/>
          <w:sz w:val="32"/>
          <w:szCs w:val="32"/>
        </w:rPr>
        <w:t>收</w:t>
      </w:r>
      <w:r w:rsidR="008E4690">
        <w:rPr>
          <w:rFonts w:ascii="Times New Roman" w:eastAsia="方正仿宋简体" w:hAnsi="Times New Roman" w:cs="Times New Roman" w:hint="eastAsia"/>
          <w:sz w:val="32"/>
          <w:szCs w:val="32"/>
        </w:rPr>
        <w:t>231</w:t>
      </w:r>
      <w:r w:rsidR="007E6721" w:rsidRPr="00C768EB">
        <w:rPr>
          <w:rFonts w:ascii="Times New Roman" w:eastAsia="方正仿宋简体" w:hAnsi="Times New Roman" w:cs="Times New Roman" w:hint="eastAsia"/>
          <w:sz w:val="32"/>
          <w:szCs w:val="32"/>
        </w:rPr>
        <w:t>万元，</w:t>
      </w:r>
      <w:r w:rsidR="00093697">
        <w:rPr>
          <w:rFonts w:ascii="Times New Roman" w:eastAsia="方正仿宋简体" w:hAnsi="Times New Roman" w:cs="Times New Roman" w:hint="eastAsia"/>
          <w:sz w:val="32"/>
          <w:szCs w:val="32"/>
        </w:rPr>
        <w:t>增长</w:t>
      </w:r>
      <w:r w:rsidR="008E4690">
        <w:rPr>
          <w:rFonts w:ascii="Times New Roman" w:eastAsia="方正仿宋简体" w:hAnsi="Times New Roman" w:cs="Times New Roman" w:hint="eastAsia"/>
          <w:sz w:val="32"/>
          <w:szCs w:val="32"/>
        </w:rPr>
        <w:t>2.69</w:t>
      </w:r>
      <w:r w:rsidR="007E6721" w:rsidRPr="00C768EB">
        <w:rPr>
          <w:rFonts w:ascii="Times New Roman" w:eastAsia="方正仿宋简体" w:hAnsi="Times New Roman" w:cs="Times New Roman" w:hint="eastAsia"/>
          <w:sz w:val="32"/>
          <w:szCs w:val="32"/>
        </w:rPr>
        <w:t>%</w:t>
      </w:r>
      <w:r w:rsidR="007E6721" w:rsidRPr="00C768EB">
        <w:rPr>
          <w:rFonts w:ascii="Times New Roman" w:eastAsia="方正仿宋简体" w:hAnsi="Times New Roman" w:cs="Times New Roman" w:hint="eastAsia"/>
          <w:sz w:val="32"/>
          <w:szCs w:val="32"/>
        </w:rPr>
        <w:t>。税收收入占总收入比重达</w:t>
      </w:r>
      <w:r w:rsidR="008E4690">
        <w:rPr>
          <w:rFonts w:ascii="Times New Roman" w:eastAsia="方正仿宋简体" w:hAnsi="Times New Roman" w:cs="Times New Roman" w:hint="eastAsia"/>
          <w:sz w:val="32"/>
          <w:szCs w:val="32"/>
        </w:rPr>
        <w:t>91.65</w:t>
      </w:r>
      <w:r w:rsidR="007E6721" w:rsidRPr="00C768EB">
        <w:rPr>
          <w:rFonts w:ascii="Times New Roman" w:eastAsia="方正仿宋简体" w:hAnsi="Times New Roman" w:cs="Times New Roman" w:hint="eastAsia"/>
          <w:sz w:val="32"/>
          <w:szCs w:val="32"/>
        </w:rPr>
        <w:t>%</w:t>
      </w:r>
      <w:r w:rsidR="007E6721" w:rsidRPr="00C768EB">
        <w:rPr>
          <w:rFonts w:ascii="Times New Roman" w:eastAsia="方正仿宋简体" w:hAnsi="Times New Roman" w:cs="Times New Roman" w:hint="eastAsia"/>
          <w:sz w:val="32"/>
          <w:szCs w:val="32"/>
        </w:rPr>
        <w:t>，收入结构更加合理</w:t>
      </w:r>
      <w:r w:rsidR="007E6721" w:rsidRPr="00C768EB">
        <w:rPr>
          <w:rFonts w:ascii="Times New Roman" w:eastAsia="方正仿宋简体" w:hAnsi="Times New Roman" w:cs="Times New Roman" w:hint="eastAsia"/>
          <w:sz w:val="32"/>
          <w:szCs w:val="32"/>
        </w:rPr>
        <w:t>,</w:t>
      </w:r>
      <w:r w:rsidR="007E6721" w:rsidRPr="00C768EB">
        <w:rPr>
          <w:rFonts w:ascii="Times New Roman" w:eastAsia="方正仿宋简体" w:hAnsi="Times New Roman" w:cs="Times New Roman" w:hint="eastAsia"/>
          <w:sz w:val="32"/>
          <w:szCs w:val="32"/>
        </w:rPr>
        <w:t>质量进一步提高。</w:t>
      </w:r>
    </w:p>
    <w:p w:rsidR="007E6721" w:rsidRPr="00C768EB" w:rsidRDefault="003D2EA9" w:rsidP="00C768EB">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w:t>
      </w:r>
      <w:r w:rsidR="007E6721" w:rsidRPr="00C768EB">
        <w:rPr>
          <w:rFonts w:ascii="Times New Roman" w:eastAsia="方正仿宋简体" w:hAnsi="Times New Roman" w:cs="Times New Roman" w:hint="eastAsia"/>
          <w:sz w:val="32"/>
          <w:szCs w:val="32"/>
        </w:rPr>
        <w:t>2</w:t>
      </w:r>
      <w:r w:rsidR="007E6721" w:rsidRPr="00C768EB">
        <w:rPr>
          <w:rFonts w:ascii="Times New Roman" w:eastAsia="方正仿宋简体" w:hAnsi="Times New Roman" w:cs="Times New Roman" w:hint="eastAsia"/>
          <w:sz w:val="32"/>
          <w:szCs w:val="32"/>
        </w:rPr>
        <w:t>、</w:t>
      </w:r>
      <w:r w:rsidR="007E6721" w:rsidRPr="00C768EB">
        <w:rPr>
          <w:rFonts w:ascii="Times New Roman" w:eastAsia="方正仿宋简体" w:hAnsi="Times New Roman" w:cs="Times New Roman" w:hint="eastAsia"/>
          <w:sz w:val="32"/>
          <w:szCs w:val="32"/>
        </w:rPr>
        <w:t>20</w:t>
      </w:r>
      <w:r>
        <w:rPr>
          <w:rFonts w:ascii="Times New Roman" w:eastAsia="方正仿宋简体" w:hAnsi="Times New Roman" w:cs="Times New Roman" w:hint="eastAsia"/>
          <w:sz w:val="32"/>
          <w:szCs w:val="32"/>
        </w:rPr>
        <w:t>2</w:t>
      </w:r>
      <w:r w:rsidR="00EC666E">
        <w:rPr>
          <w:rFonts w:ascii="Times New Roman" w:eastAsia="方正仿宋简体" w:hAnsi="Times New Roman" w:cs="Times New Roman" w:hint="eastAsia"/>
          <w:sz w:val="32"/>
          <w:szCs w:val="32"/>
        </w:rPr>
        <w:t>1</w:t>
      </w:r>
      <w:r w:rsidR="007E6721" w:rsidRPr="00C768EB">
        <w:rPr>
          <w:rFonts w:ascii="Times New Roman" w:eastAsia="方正仿宋简体" w:hAnsi="Times New Roman" w:cs="Times New Roman" w:hint="eastAsia"/>
          <w:sz w:val="32"/>
          <w:szCs w:val="32"/>
        </w:rPr>
        <w:t>年政府性基金预算收入完成</w:t>
      </w:r>
      <w:r w:rsidR="00EC666E">
        <w:rPr>
          <w:rFonts w:ascii="Times New Roman" w:eastAsia="方正仿宋简体" w:hAnsi="Times New Roman" w:cs="Times New Roman" w:hint="eastAsia"/>
          <w:sz w:val="32"/>
          <w:szCs w:val="32"/>
        </w:rPr>
        <w:t>21</w:t>
      </w:r>
      <w:r w:rsidR="007E6721" w:rsidRPr="00C768EB">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1</w:t>
      </w:r>
      <w:r w:rsidR="00EC666E">
        <w:rPr>
          <w:rFonts w:ascii="Times New Roman" w:eastAsia="方正仿宋简体" w:hAnsi="Times New Roman" w:cs="Times New Roman" w:hint="eastAsia"/>
          <w:sz w:val="32"/>
          <w:szCs w:val="32"/>
        </w:rPr>
        <w:t>34</w:t>
      </w:r>
      <w:r w:rsidR="007E6721" w:rsidRPr="00C768EB">
        <w:rPr>
          <w:rFonts w:ascii="Times New Roman" w:eastAsia="方正仿宋简体" w:hAnsi="Times New Roman" w:cs="Times New Roman" w:hint="eastAsia"/>
          <w:sz w:val="32"/>
          <w:szCs w:val="32"/>
        </w:rPr>
        <w:t>万元</w:t>
      </w:r>
      <w:r w:rsidR="007E6721" w:rsidRPr="00C768EB">
        <w:rPr>
          <w:rFonts w:ascii="Times New Roman" w:eastAsia="方正仿宋简体" w:hAnsi="Times New Roman" w:cs="Times New Roman" w:hint="eastAsia"/>
          <w:sz w:val="32"/>
          <w:szCs w:val="32"/>
        </w:rPr>
        <w:t>,</w:t>
      </w:r>
      <w:r w:rsidR="007E6721" w:rsidRPr="00C768EB">
        <w:rPr>
          <w:rFonts w:ascii="Times New Roman" w:eastAsia="方正仿宋简体" w:hAnsi="Times New Roman" w:cs="Times New Roman" w:hint="eastAsia"/>
          <w:sz w:val="32"/>
          <w:szCs w:val="32"/>
        </w:rPr>
        <w:t>其中：（</w:t>
      </w:r>
      <w:r w:rsidR="007E6721" w:rsidRPr="00C768EB">
        <w:rPr>
          <w:rFonts w:ascii="Times New Roman" w:eastAsia="方正仿宋简体" w:hAnsi="Times New Roman" w:cs="Times New Roman" w:hint="eastAsia"/>
          <w:sz w:val="32"/>
          <w:szCs w:val="32"/>
        </w:rPr>
        <w:t>1</w:t>
      </w:r>
      <w:r w:rsidR="007E6721" w:rsidRPr="00C768EB">
        <w:rPr>
          <w:rFonts w:ascii="Times New Roman" w:eastAsia="方正仿宋简体" w:hAnsi="Times New Roman" w:cs="Times New Roman" w:hint="eastAsia"/>
          <w:sz w:val="32"/>
          <w:szCs w:val="32"/>
        </w:rPr>
        <w:t>）</w:t>
      </w:r>
      <w:r w:rsidR="008444E8" w:rsidRPr="00C768EB">
        <w:rPr>
          <w:rFonts w:ascii="Times New Roman" w:eastAsia="方正仿宋简体" w:hAnsi="Times New Roman" w:cs="Times New Roman" w:hint="eastAsia"/>
          <w:sz w:val="32"/>
          <w:szCs w:val="32"/>
        </w:rPr>
        <w:t>国有土地使用权出让</w:t>
      </w:r>
      <w:r w:rsidR="007E6721" w:rsidRPr="00C768EB">
        <w:rPr>
          <w:rFonts w:ascii="Times New Roman" w:eastAsia="方正仿宋简体" w:hAnsi="Times New Roman" w:cs="Times New Roman" w:hint="eastAsia"/>
          <w:sz w:val="32"/>
          <w:szCs w:val="32"/>
        </w:rPr>
        <w:t>收入</w:t>
      </w:r>
      <w:r w:rsidR="00EC666E">
        <w:rPr>
          <w:rFonts w:ascii="Times New Roman" w:eastAsia="方正仿宋简体" w:hAnsi="Times New Roman" w:cs="Times New Roman" w:hint="eastAsia"/>
          <w:sz w:val="32"/>
          <w:szCs w:val="32"/>
        </w:rPr>
        <w:t>13</w:t>
      </w:r>
      <w:r w:rsidR="007E6721" w:rsidRPr="00C768EB">
        <w:rPr>
          <w:rFonts w:ascii="Times New Roman" w:eastAsia="方正仿宋简体" w:hAnsi="Times New Roman" w:cs="Times New Roman" w:hint="eastAsia"/>
          <w:sz w:val="32"/>
          <w:szCs w:val="32"/>
        </w:rPr>
        <w:t>,</w:t>
      </w:r>
      <w:r w:rsidR="00EC666E">
        <w:rPr>
          <w:rFonts w:ascii="Times New Roman" w:eastAsia="方正仿宋简体" w:hAnsi="Times New Roman" w:cs="Times New Roman" w:hint="eastAsia"/>
          <w:sz w:val="32"/>
          <w:szCs w:val="32"/>
        </w:rPr>
        <w:t>226</w:t>
      </w:r>
      <w:r w:rsidR="007E6721" w:rsidRPr="00C768EB">
        <w:rPr>
          <w:rFonts w:ascii="Times New Roman" w:eastAsia="方正仿宋简体" w:hAnsi="Times New Roman" w:cs="Times New Roman" w:hint="eastAsia"/>
          <w:sz w:val="32"/>
          <w:szCs w:val="32"/>
        </w:rPr>
        <w:t>万元；（</w:t>
      </w:r>
      <w:r w:rsidR="00310BA6" w:rsidRPr="00C768EB">
        <w:rPr>
          <w:rFonts w:ascii="Times New Roman" w:eastAsia="方正仿宋简体" w:hAnsi="Times New Roman" w:cs="Times New Roman" w:hint="eastAsia"/>
          <w:sz w:val="32"/>
          <w:szCs w:val="32"/>
        </w:rPr>
        <w:t>2</w:t>
      </w:r>
      <w:r w:rsidR="007E6721" w:rsidRPr="00C768EB">
        <w:rPr>
          <w:rFonts w:ascii="Times New Roman" w:eastAsia="方正仿宋简体" w:hAnsi="Times New Roman" w:cs="Times New Roman" w:hint="eastAsia"/>
          <w:sz w:val="32"/>
          <w:szCs w:val="32"/>
        </w:rPr>
        <w:t>）城市</w:t>
      </w:r>
      <w:r w:rsidR="0037123E" w:rsidRPr="00C768EB">
        <w:rPr>
          <w:rFonts w:ascii="Times New Roman" w:eastAsia="方正仿宋简体" w:hAnsi="Times New Roman" w:cs="Times New Roman" w:hint="eastAsia"/>
          <w:sz w:val="32"/>
          <w:szCs w:val="32"/>
        </w:rPr>
        <w:t>基础设施</w:t>
      </w:r>
      <w:r w:rsidR="007E6721" w:rsidRPr="00C768EB">
        <w:rPr>
          <w:rFonts w:ascii="Times New Roman" w:eastAsia="方正仿宋简体" w:hAnsi="Times New Roman" w:cs="Times New Roman" w:hint="eastAsia"/>
          <w:sz w:val="32"/>
          <w:szCs w:val="32"/>
        </w:rPr>
        <w:t>配套费收入</w:t>
      </w:r>
      <w:r w:rsidR="00EC666E">
        <w:rPr>
          <w:rFonts w:ascii="Times New Roman" w:eastAsia="方正仿宋简体" w:hAnsi="Times New Roman" w:cs="Times New Roman" w:hint="eastAsia"/>
          <w:sz w:val="32"/>
          <w:szCs w:val="32"/>
        </w:rPr>
        <w:t>7</w:t>
      </w:r>
      <w:r w:rsidR="007E6721" w:rsidRPr="00C768EB">
        <w:rPr>
          <w:rFonts w:ascii="Times New Roman" w:eastAsia="方正仿宋简体" w:hAnsi="Times New Roman" w:cs="Times New Roman" w:hint="eastAsia"/>
          <w:sz w:val="32"/>
          <w:szCs w:val="32"/>
        </w:rPr>
        <w:t>,</w:t>
      </w:r>
      <w:r w:rsidR="00EC666E">
        <w:rPr>
          <w:rFonts w:ascii="Times New Roman" w:eastAsia="方正仿宋简体" w:hAnsi="Times New Roman" w:cs="Times New Roman" w:hint="eastAsia"/>
          <w:sz w:val="32"/>
          <w:szCs w:val="32"/>
        </w:rPr>
        <w:t>239</w:t>
      </w:r>
      <w:r w:rsidR="007E6721" w:rsidRPr="00C768EB">
        <w:rPr>
          <w:rFonts w:ascii="Times New Roman" w:eastAsia="方正仿宋简体" w:hAnsi="Times New Roman" w:cs="Times New Roman" w:hint="eastAsia"/>
          <w:sz w:val="32"/>
          <w:szCs w:val="32"/>
        </w:rPr>
        <w:t>万元</w:t>
      </w:r>
      <w:r>
        <w:rPr>
          <w:rFonts w:ascii="Times New Roman" w:eastAsia="方正仿宋简体" w:hAnsi="Times New Roman" w:cs="Times New Roman" w:hint="eastAsia"/>
          <w:sz w:val="32"/>
          <w:szCs w:val="32"/>
        </w:rPr>
        <w:t>；污水处理费收入</w:t>
      </w:r>
      <w:r w:rsidR="00EC666E">
        <w:rPr>
          <w:rFonts w:ascii="Times New Roman" w:eastAsia="方正仿宋简体" w:hAnsi="Times New Roman" w:cs="Times New Roman" w:hint="eastAsia"/>
          <w:sz w:val="32"/>
          <w:szCs w:val="32"/>
        </w:rPr>
        <w:t>669</w:t>
      </w:r>
      <w:r>
        <w:rPr>
          <w:rFonts w:ascii="Times New Roman" w:eastAsia="方正仿宋简体" w:hAnsi="Times New Roman" w:cs="Times New Roman" w:hint="eastAsia"/>
          <w:sz w:val="32"/>
          <w:szCs w:val="32"/>
        </w:rPr>
        <w:t>万元</w:t>
      </w:r>
      <w:r w:rsidR="007E6721" w:rsidRPr="00C768EB">
        <w:rPr>
          <w:rFonts w:ascii="Times New Roman" w:eastAsia="方正仿宋简体" w:hAnsi="Times New Roman" w:cs="Times New Roman" w:hint="eastAsia"/>
          <w:sz w:val="32"/>
          <w:szCs w:val="32"/>
        </w:rPr>
        <w:t>。</w:t>
      </w:r>
    </w:p>
    <w:p w:rsidR="007E6721" w:rsidRPr="00C768EB" w:rsidRDefault="003D2EA9" w:rsidP="00C768EB">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w:t>
      </w:r>
      <w:r w:rsidR="007E6721" w:rsidRPr="00C768EB">
        <w:rPr>
          <w:rFonts w:ascii="Times New Roman" w:eastAsia="方正仿宋简体" w:hAnsi="Times New Roman" w:cs="Times New Roman" w:hint="eastAsia"/>
          <w:sz w:val="32"/>
          <w:szCs w:val="32"/>
        </w:rPr>
        <w:t>3</w:t>
      </w:r>
      <w:r w:rsidR="007E6721" w:rsidRPr="00C768EB">
        <w:rPr>
          <w:rFonts w:ascii="Times New Roman" w:eastAsia="方正仿宋简体" w:hAnsi="Times New Roman" w:cs="Times New Roman" w:hint="eastAsia"/>
          <w:sz w:val="32"/>
          <w:szCs w:val="32"/>
        </w:rPr>
        <w:t>、</w:t>
      </w:r>
      <w:r w:rsidR="007E6721" w:rsidRPr="00C768EB">
        <w:rPr>
          <w:rFonts w:ascii="Times New Roman" w:eastAsia="方正仿宋简体" w:hAnsi="Times New Roman" w:cs="Times New Roman" w:hint="eastAsia"/>
          <w:sz w:val="32"/>
          <w:szCs w:val="32"/>
        </w:rPr>
        <w:t>20</w:t>
      </w:r>
      <w:r>
        <w:rPr>
          <w:rFonts w:ascii="Times New Roman" w:eastAsia="方正仿宋简体" w:hAnsi="Times New Roman" w:cs="Times New Roman" w:hint="eastAsia"/>
          <w:sz w:val="32"/>
          <w:szCs w:val="32"/>
        </w:rPr>
        <w:t>2</w:t>
      </w:r>
      <w:r w:rsidR="00EC666E">
        <w:rPr>
          <w:rFonts w:ascii="Times New Roman" w:eastAsia="方正仿宋简体" w:hAnsi="Times New Roman" w:cs="Times New Roman" w:hint="eastAsia"/>
          <w:sz w:val="32"/>
          <w:szCs w:val="32"/>
        </w:rPr>
        <w:t>1</w:t>
      </w:r>
      <w:r w:rsidR="007E6721" w:rsidRPr="00C768EB">
        <w:rPr>
          <w:rFonts w:ascii="Times New Roman" w:eastAsia="方正仿宋简体" w:hAnsi="Times New Roman" w:cs="Times New Roman" w:hint="eastAsia"/>
          <w:sz w:val="32"/>
          <w:szCs w:val="32"/>
        </w:rPr>
        <w:t>年一般债券转贷收入总计</w:t>
      </w:r>
      <w:r w:rsidR="00EC666E">
        <w:rPr>
          <w:rFonts w:ascii="Times New Roman" w:eastAsia="方正仿宋简体" w:hAnsi="Times New Roman" w:cs="Times New Roman" w:hint="eastAsia"/>
          <w:sz w:val="32"/>
          <w:szCs w:val="32"/>
        </w:rPr>
        <w:t>32</w:t>
      </w:r>
      <w:r w:rsidR="007E6721" w:rsidRPr="00C768EB">
        <w:rPr>
          <w:rFonts w:ascii="Times New Roman" w:eastAsia="方正仿宋简体" w:hAnsi="Times New Roman" w:cs="Times New Roman" w:hint="eastAsia"/>
          <w:sz w:val="32"/>
          <w:szCs w:val="32"/>
        </w:rPr>
        <w:t>,</w:t>
      </w:r>
      <w:r w:rsidR="00EC666E">
        <w:rPr>
          <w:rFonts w:ascii="Times New Roman" w:eastAsia="方正仿宋简体" w:hAnsi="Times New Roman" w:cs="Times New Roman" w:hint="eastAsia"/>
          <w:sz w:val="32"/>
          <w:szCs w:val="32"/>
        </w:rPr>
        <w:t>155</w:t>
      </w:r>
      <w:r w:rsidR="007E6721" w:rsidRPr="00C768EB">
        <w:rPr>
          <w:rFonts w:ascii="Times New Roman" w:eastAsia="方正仿宋简体" w:hAnsi="Times New Roman" w:cs="Times New Roman" w:hint="eastAsia"/>
          <w:sz w:val="32"/>
          <w:szCs w:val="32"/>
        </w:rPr>
        <w:t>万元，其中：（</w:t>
      </w:r>
      <w:r w:rsidR="007E6721" w:rsidRPr="00C768EB">
        <w:rPr>
          <w:rFonts w:ascii="Times New Roman" w:eastAsia="方正仿宋简体" w:hAnsi="Times New Roman" w:cs="Times New Roman" w:hint="eastAsia"/>
          <w:sz w:val="32"/>
          <w:szCs w:val="32"/>
        </w:rPr>
        <w:t>1</w:t>
      </w:r>
      <w:r w:rsidR="007E6721" w:rsidRPr="00C768EB">
        <w:rPr>
          <w:rFonts w:ascii="Times New Roman" w:eastAsia="方正仿宋简体" w:hAnsi="Times New Roman" w:cs="Times New Roman" w:hint="eastAsia"/>
          <w:sz w:val="32"/>
          <w:szCs w:val="32"/>
        </w:rPr>
        <w:t>）新增债券收入</w:t>
      </w:r>
      <w:r>
        <w:rPr>
          <w:rFonts w:ascii="Times New Roman" w:eastAsia="方正仿宋简体" w:hAnsi="Times New Roman" w:cs="Times New Roman" w:hint="eastAsia"/>
          <w:sz w:val="32"/>
          <w:szCs w:val="32"/>
        </w:rPr>
        <w:t>8</w:t>
      </w:r>
      <w:r w:rsidR="007E6721" w:rsidRPr="00C768EB">
        <w:rPr>
          <w:rFonts w:ascii="Times New Roman" w:eastAsia="方正仿宋简体" w:hAnsi="Times New Roman" w:cs="Times New Roman" w:hint="eastAsia"/>
          <w:sz w:val="32"/>
          <w:szCs w:val="32"/>
        </w:rPr>
        <w:t>,</w:t>
      </w:r>
      <w:r w:rsidR="00EC666E">
        <w:rPr>
          <w:rFonts w:ascii="Times New Roman" w:eastAsia="方正仿宋简体" w:hAnsi="Times New Roman" w:cs="Times New Roman" w:hint="eastAsia"/>
          <w:sz w:val="32"/>
          <w:szCs w:val="32"/>
        </w:rPr>
        <w:t>200</w:t>
      </w:r>
      <w:r w:rsidR="007E6721" w:rsidRPr="00C768EB">
        <w:rPr>
          <w:rFonts w:ascii="Times New Roman" w:eastAsia="方正仿宋简体" w:hAnsi="Times New Roman" w:cs="Times New Roman" w:hint="eastAsia"/>
          <w:sz w:val="32"/>
          <w:szCs w:val="32"/>
        </w:rPr>
        <w:t>万元；（</w:t>
      </w:r>
      <w:r w:rsidR="007E6721" w:rsidRPr="00C768EB">
        <w:rPr>
          <w:rFonts w:ascii="Times New Roman" w:eastAsia="方正仿宋简体" w:hAnsi="Times New Roman" w:cs="Times New Roman" w:hint="eastAsia"/>
          <w:sz w:val="32"/>
          <w:szCs w:val="32"/>
        </w:rPr>
        <w:t>2</w:t>
      </w:r>
      <w:r w:rsidR="007E6721" w:rsidRPr="00C768EB">
        <w:rPr>
          <w:rFonts w:ascii="Times New Roman" w:eastAsia="方正仿宋简体" w:hAnsi="Times New Roman" w:cs="Times New Roman" w:hint="eastAsia"/>
          <w:sz w:val="32"/>
          <w:szCs w:val="32"/>
        </w:rPr>
        <w:t>）再融资债券收入</w:t>
      </w:r>
      <w:r w:rsidR="00EC666E">
        <w:rPr>
          <w:rFonts w:ascii="Times New Roman" w:eastAsia="方正仿宋简体" w:hAnsi="Times New Roman" w:cs="Times New Roman" w:hint="eastAsia"/>
          <w:sz w:val="32"/>
          <w:szCs w:val="32"/>
        </w:rPr>
        <w:t>23</w:t>
      </w:r>
      <w:r w:rsidR="007E6721" w:rsidRPr="00C768EB">
        <w:rPr>
          <w:rFonts w:ascii="Times New Roman" w:eastAsia="方正仿宋简体" w:hAnsi="Times New Roman" w:cs="Times New Roman" w:hint="eastAsia"/>
          <w:sz w:val="32"/>
          <w:szCs w:val="32"/>
        </w:rPr>
        <w:t>,</w:t>
      </w:r>
      <w:r w:rsidR="00EC666E">
        <w:rPr>
          <w:rFonts w:ascii="Times New Roman" w:eastAsia="方正仿宋简体" w:hAnsi="Times New Roman" w:cs="Times New Roman" w:hint="eastAsia"/>
          <w:sz w:val="32"/>
          <w:szCs w:val="32"/>
        </w:rPr>
        <w:t>955</w:t>
      </w:r>
      <w:r w:rsidR="007E6721" w:rsidRPr="00C768EB">
        <w:rPr>
          <w:rFonts w:ascii="Times New Roman" w:eastAsia="方正仿宋简体" w:hAnsi="Times New Roman" w:cs="Times New Roman" w:hint="eastAsia"/>
          <w:sz w:val="32"/>
          <w:szCs w:val="32"/>
        </w:rPr>
        <w:t>万元。</w:t>
      </w:r>
    </w:p>
    <w:p w:rsidR="007E6721" w:rsidRDefault="003D2EA9" w:rsidP="00C768EB">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w:t>
      </w:r>
      <w:r w:rsidR="007E6721" w:rsidRPr="00C768EB">
        <w:rPr>
          <w:rFonts w:ascii="Times New Roman" w:eastAsia="方正仿宋简体" w:hAnsi="Times New Roman" w:cs="Times New Roman" w:hint="eastAsia"/>
          <w:sz w:val="32"/>
          <w:szCs w:val="32"/>
        </w:rPr>
        <w:t>4</w:t>
      </w:r>
      <w:r w:rsidR="007E6721" w:rsidRPr="00C768EB">
        <w:rPr>
          <w:rFonts w:ascii="Times New Roman" w:eastAsia="方正仿宋简体" w:hAnsi="Times New Roman" w:cs="Times New Roman" w:hint="eastAsia"/>
          <w:sz w:val="32"/>
          <w:szCs w:val="32"/>
        </w:rPr>
        <w:t>、</w:t>
      </w:r>
      <w:r w:rsidR="007E6721" w:rsidRPr="00C768EB">
        <w:rPr>
          <w:rFonts w:ascii="Times New Roman" w:eastAsia="方正仿宋简体" w:hAnsi="Times New Roman" w:cs="Times New Roman" w:hint="eastAsia"/>
          <w:sz w:val="32"/>
          <w:szCs w:val="32"/>
        </w:rPr>
        <w:t>20</w:t>
      </w:r>
      <w:r>
        <w:rPr>
          <w:rFonts w:ascii="Times New Roman" w:eastAsia="方正仿宋简体" w:hAnsi="Times New Roman" w:cs="Times New Roman" w:hint="eastAsia"/>
          <w:sz w:val="32"/>
          <w:szCs w:val="32"/>
        </w:rPr>
        <w:t>2</w:t>
      </w:r>
      <w:r w:rsidR="00EC666E">
        <w:rPr>
          <w:rFonts w:ascii="Times New Roman" w:eastAsia="方正仿宋简体" w:hAnsi="Times New Roman" w:cs="Times New Roman" w:hint="eastAsia"/>
          <w:sz w:val="32"/>
          <w:szCs w:val="32"/>
        </w:rPr>
        <w:t>1</w:t>
      </w:r>
      <w:r w:rsidR="007E6721" w:rsidRPr="00C768EB">
        <w:rPr>
          <w:rFonts w:ascii="Times New Roman" w:eastAsia="方正仿宋简体" w:hAnsi="Times New Roman" w:cs="Times New Roman" w:hint="eastAsia"/>
          <w:sz w:val="32"/>
          <w:szCs w:val="32"/>
        </w:rPr>
        <w:t>年专项债券转贷收入总计</w:t>
      </w:r>
      <w:r w:rsidR="00EC666E">
        <w:rPr>
          <w:rFonts w:ascii="Times New Roman" w:eastAsia="方正仿宋简体" w:hAnsi="Times New Roman" w:cs="Times New Roman" w:hint="eastAsia"/>
          <w:sz w:val="32"/>
          <w:szCs w:val="32"/>
        </w:rPr>
        <w:t>10</w:t>
      </w:r>
      <w:r w:rsidR="007E6721" w:rsidRPr="00C768EB">
        <w:rPr>
          <w:rFonts w:ascii="Times New Roman" w:eastAsia="方正仿宋简体" w:hAnsi="Times New Roman" w:cs="Times New Roman" w:hint="eastAsia"/>
          <w:sz w:val="32"/>
          <w:szCs w:val="32"/>
        </w:rPr>
        <w:t>,</w:t>
      </w:r>
      <w:r w:rsidR="00EC666E">
        <w:rPr>
          <w:rFonts w:ascii="Times New Roman" w:eastAsia="方正仿宋简体" w:hAnsi="Times New Roman" w:cs="Times New Roman" w:hint="eastAsia"/>
          <w:sz w:val="32"/>
          <w:szCs w:val="32"/>
        </w:rPr>
        <w:t>000</w:t>
      </w:r>
      <w:r w:rsidR="007E6721" w:rsidRPr="00C768EB">
        <w:rPr>
          <w:rFonts w:ascii="Times New Roman" w:eastAsia="方正仿宋简体" w:hAnsi="Times New Roman" w:cs="Times New Roman" w:hint="eastAsia"/>
          <w:sz w:val="32"/>
          <w:szCs w:val="32"/>
        </w:rPr>
        <w:t>万元，</w:t>
      </w:r>
      <w:r w:rsidR="00EC666E">
        <w:rPr>
          <w:rFonts w:ascii="Times New Roman" w:eastAsia="方正仿宋简体" w:hAnsi="Times New Roman" w:cs="Times New Roman" w:hint="eastAsia"/>
          <w:sz w:val="32"/>
          <w:szCs w:val="32"/>
        </w:rPr>
        <w:t>全部为</w:t>
      </w:r>
      <w:r w:rsidR="00656B98">
        <w:rPr>
          <w:rFonts w:ascii="Times New Roman" w:eastAsia="方正仿宋简体" w:hAnsi="Times New Roman" w:cs="Times New Roman" w:hint="eastAsia"/>
          <w:sz w:val="32"/>
          <w:szCs w:val="32"/>
        </w:rPr>
        <w:t>双庙子村</w:t>
      </w:r>
      <w:r w:rsidR="007E6721" w:rsidRPr="00C768EB">
        <w:rPr>
          <w:rFonts w:ascii="Times New Roman" w:eastAsia="方正仿宋简体" w:hAnsi="Times New Roman" w:cs="Times New Roman" w:hint="eastAsia"/>
          <w:sz w:val="32"/>
          <w:szCs w:val="32"/>
        </w:rPr>
        <w:t>棚户区改造</w:t>
      </w:r>
      <w:r w:rsidR="00656B98">
        <w:rPr>
          <w:rFonts w:ascii="Times New Roman" w:eastAsia="方正仿宋简体" w:hAnsi="Times New Roman" w:cs="Times New Roman" w:hint="eastAsia"/>
          <w:sz w:val="32"/>
          <w:szCs w:val="32"/>
        </w:rPr>
        <w:t>项目二期</w:t>
      </w:r>
      <w:r w:rsidR="007E6721" w:rsidRPr="00C768EB">
        <w:rPr>
          <w:rFonts w:ascii="Times New Roman" w:eastAsia="方正仿宋简体" w:hAnsi="Times New Roman" w:cs="Times New Roman" w:hint="eastAsia"/>
          <w:sz w:val="32"/>
          <w:szCs w:val="32"/>
        </w:rPr>
        <w:t>专项债券。</w:t>
      </w:r>
    </w:p>
    <w:p w:rsidR="00141ADA" w:rsidRPr="00C768EB" w:rsidRDefault="00141ADA" w:rsidP="00C768EB">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5</w:t>
      </w:r>
      <w:r>
        <w:rPr>
          <w:rFonts w:ascii="Times New Roman" w:eastAsia="方正仿宋简体" w:hAnsi="Times New Roman" w:cs="Times New Roman" w:hint="eastAsia"/>
          <w:sz w:val="32"/>
          <w:szCs w:val="32"/>
        </w:rPr>
        <w:t>、国有资本经营预算上级补助收入</w:t>
      </w:r>
      <w:r w:rsidR="00EC666E">
        <w:rPr>
          <w:rFonts w:ascii="Times New Roman" w:eastAsia="方正仿宋简体" w:hAnsi="Times New Roman" w:cs="Times New Roman" w:hint="eastAsia"/>
          <w:sz w:val="32"/>
          <w:szCs w:val="32"/>
        </w:rPr>
        <w:t>64</w:t>
      </w:r>
      <w:r>
        <w:rPr>
          <w:rFonts w:ascii="Times New Roman" w:eastAsia="方正仿宋简体" w:hAnsi="Times New Roman" w:cs="Times New Roman" w:hint="eastAsia"/>
          <w:sz w:val="32"/>
          <w:szCs w:val="32"/>
        </w:rPr>
        <w:t>万元（国有企业退休人员社会化管理中央</w:t>
      </w:r>
      <w:r w:rsidR="00EC666E">
        <w:rPr>
          <w:rFonts w:ascii="Times New Roman" w:eastAsia="方正仿宋简体" w:hAnsi="Times New Roman" w:cs="Times New Roman" w:hint="eastAsia"/>
          <w:sz w:val="32"/>
          <w:szCs w:val="32"/>
        </w:rPr>
        <w:t>、自治区</w:t>
      </w:r>
      <w:r>
        <w:rPr>
          <w:rFonts w:ascii="Times New Roman" w:eastAsia="方正仿宋简体" w:hAnsi="Times New Roman" w:cs="Times New Roman" w:hint="eastAsia"/>
          <w:sz w:val="32"/>
          <w:szCs w:val="32"/>
        </w:rPr>
        <w:t>补助资金）。</w:t>
      </w:r>
    </w:p>
    <w:p w:rsidR="007E6721" w:rsidRPr="00C768EB" w:rsidRDefault="007E6721" w:rsidP="007E6721">
      <w:pPr>
        <w:shd w:val="clear" w:color="auto" w:fill="FFFFFF"/>
        <w:spacing w:line="580" w:lineRule="exact"/>
        <w:rPr>
          <w:rFonts w:ascii="方正楷体简体" w:eastAsia="方正楷体简体" w:hAnsi="楷体" w:cs="仿宋"/>
          <w:b/>
          <w:sz w:val="32"/>
          <w:szCs w:val="32"/>
        </w:rPr>
      </w:pPr>
      <w:r>
        <w:rPr>
          <w:rFonts w:ascii="楷体" w:eastAsia="楷体" w:hAnsi="楷体" w:cs="楷体" w:hint="eastAsia"/>
          <w:b/>
          <w:bCs/>
          <w:sz w:val="32"/>
          <w:szCs w:val="32"/>
        </w:rPr>
        <w:t xml:space="preserve">   </w:t>
      </w:r>
      <w:r w:rsidRPr="00C768EB">
        <w:rPr>
          <w:rFonts w:ascii="方正楷体简体" w:eastAsia="方正楷体简体" w:hAnsi="楷体" w:cs="仿宋" w:hint="eastAsia"/>
          <w:b/>
          <w:sz w:val="32"/>
          <w:szCs w:val="32"/>
        </w:rPr>
        <w:t>（二）财政支出完成情况</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Pr>
          <w:rFonts w:ascii="仿宋" w:eastAsia="仿宋" w:hAnsi="仿宋" w:cs="仿宋" w:hint="eastAsia"/>
          <w:sz w:val="32"/>
          <w:szCs w:val="32"/>
        </w:rPr>
        <w:t xml:space="preserve">    </w:t>
      </w:r>
      <w:r w:rsidRPr="00C768EB">
        <w:rPr>
          <w:rFonts w:ascii="Times New Roman" w:eastAsia="方正仿宋简体" w:hAnsi="Times New Roman" w:cs="Times New Roman" w:hint="eastAsia"/>
          <w:sz w:val="32"/>
          <w:szCs w:val="32"/>
        </w:rPr>
        <w:t>20</w:t>
      </w:r>
      <w:r w:rsidR="00656B98">
        <w:rPr>
          <w:rFonts w:ascii="Times New Roman" w:eastAsia="方正仿宋简体" w:hAnsi="Times New Roman" w:cs="Times New Roman" w:hint="eastAsia"/>
          <w:sz w:val="32"/>
          <w:szCs w:val="32"/>
        </w:rPr>
        <w:t>2</w:t>
      </w:r>
      <w:r w:rsidR="00EC666E">
        <w:rPr>
          <w:rFonts w:ascii="Times New Roman" w:eastAsia="方正仿宋简体" w:hAnsi="Times New Roman" w:cs="Times New Roman" w:hint="eastAsia"/>
          <w:sz w:val="32"/>
          <w:szCs w:val="32"/>
        </w:rPr>
        <w:t>1</w:t>
      </w:r>
      <w:r w:rsidRPr="00C768EB">
        <w:rPr>
          <w:rFonts w:ascii="Times New Roman" w:eastAsia="方正仿宋简体" w:hAnsi="Times New Roman" w:cs="Times New Roman" w:hint="eastAsia"/>
          <w:sz w:val="32"/>
          <w:szCs w:val="32"/>
        </w:rPr>
        <w:t>年进一步优化支出结构</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民生支出得到有力保障</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各项事业顺利推进</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加大了重点项目的投入力度，严控“三公”经费支出。</w:t>
      </w:r>
      <w:r w:rsidR="00C432F9">
        <w:rPr>
          <w:rFonts w:ascii="Times New Roman" w:eastAsia="方正仿宋简体" w:hAnsi="Times New Roman" w:cs="Times New Roman" w:hint="eastAsia"/>
          <w:sz w:val="32"/>
          <w:szCs w:val="32"/>
        </w:rPr>
        <w:t>具体支出情况如下：</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1</w:t>
      </w:r>
      <w:r w:rsidRPr="00C768EB">
        <w:rPr>
          <w:rFonts w:ascii="Times New Roman" w:eastAsia="方正仿宋简体" w:hAnsi="Times New Roman" w:cs="Times New Roman" w:hint="eastAsia"/>
          <w:sz w:val="32"/>
          <w:szCs w:val="32"/>
        </w:rPr>
        <w:t>、</w:t>
      </w:r>
      <w:r w:rsidR="00C432F9">
        <w:rPr>
          <w:rFonts w:ascii="Times New Roman" w:eastAsia="方正仿宋简体" w:hAnsi="Times New Roman" w:cs="Times New Roman" w:hint="eastAsia"/>
          <w:sz w:val="32"/>
          <w:szCs w:val="32"/>
        </w:rPr>
        <w:t>一般</w:t>
      </w:r>
      <w:r w:rsidRPr="00C768EB">
        <w:rPr>
          <w:rFonts w:ascii="Times New Roman" w:eastAsia="方正仿宋简体" w:hAnsi="Times New Roman" w:cs="Times New Roman" w:hint="eastAsia"/>
          <w:sz w:val="32"/>
          <w:szCs w:val="32"/>
        </w:rPr>
        <w:t>公共预算支出</w:t>
      </w:r>
      <w:r w:rsidR="00EC666E">
        <w:rPr>
          <w:rFonts w:ascii="Times New Roman" w:eastAsia="方正仿宋简体" w:hAnsi="Times New Roman" w:cs="Times New Roman" w:hint="eastAsia"/>
          <w:sz w:val="32"/>
          <w:szCs w:val="32"/>
        </w:rPr>
        <w:t>108</w:t>
      </w:r>
      <w:r w:rsidRPr="00C768EB">
        <w:rPr>
          <w:rFonts w:ascii="Times New Roman" w:eastAsia="方正仿宋简体" w:hAnsi="Times New Roman" w:cs="Times New Roman" w:hint="eastAsia"/>
          <w:sz w:val="32"/>
          <w:szCs w:val="32"/>
        </w:rPr>
        <w:t>,</w:t>
      </w:r>
      <w:r w:rsidR="00EC666E">
        <w:rPr>
          <w:rFonts w:ascii="Times New Roman" w:eastAsia="方正仿宋简体" w:hAnsi="Times New Roman" w:cs="Times New Roman" w:hint="eastAsia"/>
          <w:sz w:val="32"/>
          <w:szCs w:val="32"/>
        </w:rPr>
        <w:t>044</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完成年度</w:t>
      </w:r>
      <w:r w:rsidR="00FB393A">
        <w:rPr>
          <w:rFonts w:ascii="Times New Roman" w:eastAsia="方正仿宋简体" w:hAnsi="Times New Roman" w:cs="Times New Roman" w:hint="eastAsia"/>
          <w:sz w:val="32"/>
          <w:szCs w:val="32"/>
        </w:rPr>
        <w:t>调整</w:t>
      </w:r>
      <w:r w:rsidRPr="00C768EB">
        <w:rPr>
          <w:rFonts w:ascii="Times New Roman" w:eastAsia="方正仿宋简体" w:hAnsi="Times New Roman" w:cs="Times New Roman" w:hint="eastAsia"/>
          <w:sz w:val="32"/>
          <w:szCs w:val="32"/>
        </w:rPr>
        <w:t>预算的</w:t>
      </w:r>
      <w:r w:rsidR="00905C76">
        <w:rPr>
          <w:rFonts w:ascii="Times New Roman" w:eastAsia="方正仿宋简体" w:hAnsi="Times New Roman" w:cs="Times New Roman" w:hint="eastAsia"/>
          <w:sz w:val="32"/>
          <w:szCs w:val="32"/>
        </w:rPr>
        <w:t>92.02</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，比上年</w:t>
      </w:r>
      <w:r w:rsidR="00905C76">
        <w:rPr>
          <w:rFonts w:ascii="Times New Roman" w:eastAsia="方正仿宋简体" w:hAnsi="Times New Roman" w:cs="Times New Roman" w:hint="eastAsia"/>
          <w:sz w:val="32"/>
          <w:szCs w:val="32"/>
        </w:rPr>
        <w:t>增</w:t>
      </w:r>
      <w:r w:rsidRPr="00C768EB">
        <w:rPr>
          <w:rFonts w:ascii="Times New Roman" w:eastAsia="方正仿宋简体" w:hAnsi="Times New Roman" w:cs="Times New Roman" w:hint="eastAsia"/>
          <w:sz w:val="32"/>
          <w:szCs w:val="32"/>
        </w:rPr>
        <w:t>支</w:t>
      </w:r>
      <w:r w:rsidR="00905C76">
        <w:rPr>
          <w:rFonts w:ascii="Times New Roman" w:eastAsia="方正仿宋简体" w:hAnsi="Times New Roman" w:cs="Times New Roman" w:hint="eastAsia"/>
          <w:sz w:val="32"/>
          <w:szCs w:val="32"/>
        </w:rPr>
        <w:t>15</w:t>
      </w:r>
      <w:r w:rsidRPr="00C768EB">
        <w:rPr>
          <w:rFonts w:ascii="Times New Roman" w:eastAsia="方正仿宋简体" w:hAnsi="Times New Roman" w:cs="Times New Roman" w:hint="eastAsia"/>
          <w:sz w:val="32"/>
          <w:szCs w:val="32"/>
        </w:rPr>
        <w:t>,</w:t>
      </w:r>
      <w:r w:rsidR="00905C76">
        <w:rPr>
          <w:rFonts w:ascii="Times New Roman" w:eastAsia="方正仿宋简体" w:hAnsi="Times New Roman" w:cs="Times New Roman" w:hint="eastAsia"/>
          <w:sz w:val="32"/>
          <w:szCs w:val="32"/>
        </w:rPr>
        <w:t>71</w:t>
      </w:r>
      <w:r w:rsidR="00656B98">
        <w:rPr>
          <w:rFonts w:ascii="Times New Roman" w:eastAsia="方正仿宋简体" w:hAnsi="Times New Roman" w:cs="Times New Roman" w:hint="eastAsia"/>
          <w:sz w:val="32"/>
          <w:szCs w:val="32"/>
        </w:rPr>
        <w:t>5</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00905C76">
        <w:rPr>
          <w:rFonts w:ascii="Times New Roman" w:eastAsia="方正仿宋简体" w:hAnsi="Times New Roman" w:cs="Times New Roman" w:hint="eastAsia"/>
          <w:sz w:val="32"/>
          <w:szCs w:val="32"/>
        </w:rPr>
        <w:t>增长</w:t>
      </w:r>
      <w:r w:rsidR="00905C76">
        <w:rPr>
          <w:rFonts w:ascii="Times New Roman" w:eastAsia="方正仿宋简体" w:hAnsi="Times New Roman" w:cs="Times New Roman" w:hint="eastAsia"/>
          <w:sz w:val="32"/>
          <w:szCs w:val="32"/>
        </w:rPr>
        <w:t>17.02</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具体情况如下：</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w:t>
      </w:r>
      <w:r w:rsidRPr="00C768EB">
        <w:rPr>
          <w:rFonts w:ascii="Times New Roman" w:eastAsia="方正仿宋简体" w:hAnsi="Times New Roman" w:cs="Times New Roman" w:hint="eastAsia"/>
          <w:sz w:val="32"/>
          <w:szCs w:val="32"/>
        </w:rPr>
        <w:t>）一般公共服务支出</w:t>
      </w:r>
      <w:r w:rsidR="00905C76">
        <w:rPr>
          <w:rFonts w:ascii="Times New Roman" w:eastAsia="方正仿宋简体" w:hAnsi="Times New Roman" w:cs="Times New Roman" w:hint="eastAsia"/>
          <w:sz w:val="32"/>
          <w:szCs w:val="32"/>
        </w:rPr>
        <w:t>13</w:t>
      </w:r>
      <w:r w:rsidRPr="00C768EB">
        <w:rPr>
          <w:rFonts w:ascii="Times New Roman" w:eastAsia="方正仿宋简体" w:hAnsi="Times New Roman" w:cs="Times New Roman" w:hint="eastAsia"/>
          <w:sz w:val="32"/>
          <w:szCs w:val="32"/>
        </w:rPr>
        <w:t>,</w:t>
      </w:r>
      <w:r w:rsidR="00905C76">
        <w:rPr>
          <w:rFonts w:ascii="Times New Roman" w:eastAsia="方正仿宋简体" w:hAnsi="Times New Roman" w:cs="Times New Roman" w:hint="eastAsia"/>
          <w:sz w:val="32"/>
          <w:szCs w:val="32"/>
        </w:rPr>
        <w:t>620</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完成年度</w:t>
      </w:r>
      <w:r w:rsidR="00905C76">
        <w:rPr>
          <w:rFonts w:ascii="Times New Roman" w:eastAsia="方正仿宋简体" w:hAnsi="Times New Roman" w:cs="Times New Roman" w:hint="eastAsia"/>
          <w:sz w:val="32"/>
          <w:szCs w:val="32"/>
        </w:rPr>
        <w:t>调整</w:t>
      </w:r>
      <w:r w:rsidRPr="00C768EB">
        <w:rPr>
          <w:rFonts w:ascii="Times New Roman" w:eastAsia="方正仿宋简体" w:hAnsi="Times New Roman" w:cs="Times New Roman" w:hint="eastAsia"/>
          <w:sz w:val="32"/>
          <w:szCs w:val="32"/>
        </w:rPr>
        <w:t>预算的</w:t>
      </w:r>
      <w:r w:rsidR="00905C76">
        <w:rPr>
          <w:rFonts w:ascii="Times New Roman" w:eastAsia="方正仿宋简体" w:hAnsi="Times New Roman" w:cs="Times New Roman" w:hint="eastAsia"/>
          <w:sz w:val="32"/>
          <w:szCs w:val="32"/>
        </w:rPr>
        <w:t>99.43</w:t>
      </w:r>
      <w:r w:rsidRPr="00C768EB">
        <w:rPr>
          <w:rFonts w:ascii="Times New Roman" w:eastAsia="方正仿宋简体" w:hAnsi="Times New Roman" w:cs="Times New Roman" w:hint="eastAsia"/>
          <w:sz w:val="32"/>
          <w:szCs w:val="32"/>
        </w:rPr>
        <w:t>%</w:t>
      </w:r>
      <w:r w:rsidR="00F94492">
        <w:rPr>
          <w:rFonts w:ascii="Times New Roman" w:eastAsia="方正仿宋简体" w:hAnsi="Times New Roman" w:cs="Times New Roman" w:hint="eastAsia"/>
          <w:sz w:val="32"/>
          <w:szCs w:val="32"/>
        </w:rPr>
        <w:t>，同比增支</w:t>
      </w:r>
      <w:r w:rsidR="00905C76">
        <w:rPr>
          <w:rFonts w:ascii="Times New Roman" w:eastAsia="方正仿宋简体" w:hAnsi="Times New Roman" w:cs="Times New Roman" w:hint="eastAsia"/>
          <w:sz w:val="32"/>
          <w:szCs w:val="32"/>
        </w:rPr>
        <w:t>2</w:t>
      </w:r>
      <w:r w:rsidR="00905C76" w:rsidRPr="00C768EB">
        <w:rPr>
          <w:rFonts w:ascii="Times New Roman" w:eastAsia="方正仿宋简体" w:hAnsi="Times New Roman" w:cs="Times New Roman" w:hint="eastAsia"/>
          <w:sz w:val="32"/>
          <w:szCs w:val="32"/>
        </w:rPr>
        <w:t>,</w:t>
      </w:r>
      <w:r w:rsidR="00905C76">
        <w:rPr>
          <w:rFonts w:ascii="Times New Roman" w:eastAsia="方正仿宋简体" w:hAnsi="Times New Roman" w:cs="Times New Roman" w:hint="eastAsia"/>
          <w:sz w:val="32"/>
          <w:szCs w:val="32"/>
        </w:rPr>
        <w:t>201</w:t>
      </w:r>
      <w:r w:rsidR="00F94492">
        <w:rPr>
          <w:rFonts w:ascii="Times New Roman" w:eastAsia="方正仿宋简体" w:hAnsi="Times New Roman" w:cs="Times New Roman" w:hint="eastAsia"/>
          <w:sz w:val="32"/>
          <w:szCs w:val="32"/>
        </w:rPr>
        <w:t>万元，增长</w:t>
      </w:r>
      <w:r w:rsidR="00905C76">
        <w:rPr>
          <w:rFonts w:ascii="Times New Roman" w:eastAsia="方正仿宋简体" w:hAnsi="Times New Roman" w:cs="Times New Roman" w:hint="eastAsia"/>
          <w:sz w:val="32"/>
          <w:szCs w:val="32"/>
        </w:rPr>
        <w:t>19.27</w:t>
      </w:r>
      <w:r w:rsidR="00F94492">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2</w:t>
      </w:r>
      <w:r w:rsidRPr="00C768EB">
        <w:rPr>
          <w:rFonts w:ascii="Times New Roman" w:eastAsia="方正仿宋简体" w:hAnsi="Times New Roman" w:cs="Times New Roman" w:hint="eastAsia"/>
          <w:sz w:val="32"/>
          <w:szCs w:val="32"/>
        </w:rPr>
        <w:t>）国防支出</w:t>
      </w:r>
      <w:r w:rsidR="00EE1A93">
        <w:rPr>
          <w:rFonts w:ascii="Times New Roman" w:eastAsia="方正仿宋简体" w:hAnsi="Times New Roman" w:cs="Times New Roman" w:hint="eastAsia"/>
          <w:sz w:val="32"/>
          <w:szCs w:val="32"/>
        </w:rPr>
        <w:t>51</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00905C76" w:rsidRPr="00905C76">
        <w:rPr>
          <w:rFonts w:ascii="Times New Roman" w:eastAsia="方正仿宋简体" w:hAnsi="Times New Roman" w:cs="Times New Roman" w:hint="eastAsia"/>
          <w:sz w:val="32"/>
          <w:szCs w:val="32"/>
        </w:rPr>
        <w:t xml:space="preserve"> </w:t>
      </w:r>
      <w:r w:rsidR="00905C76" w:rsidRPr="00C768EB">
        <w:rPr>
          <w:rFonts w:ascii="Times New Roman" w:eastAsia="方正仿宋简体" w:hAnsi="Times New Roman" w:cs="Times New Roman" w:hint="eastAsia"/>
          <w:sz w:val="32"/>
          <w:szCs w:val="32"/>
        </w:rPr>
        <w:t>完成年度</w:t>
      </w:r>
      <w:r w:rsidR="00905C76">
        <w:rPr>
          <w:rFonts w:ascii="Times New Roman" w:eastAsia="方正仿宋简体" w:hAnsi="Times New Roman" w:cs="Times New Roman" w:hint="eastAsia"/>
          <w:sz w:val="32"/>
          <w:szCs w:val="32"/>
        </w:rPr>
        <w:t>调整</w:t>
      </w:r>
      <w:r w:rsidR="00905C76" w:rsidRPr="00C768EB">
        <w:rPr>
          <w:rFonts w:ascii="Times New Roman" w:eastAsia="方正仿宋简体" w:hAnsi="Times New Roman" w:cs="Times New Roman" w:hint="eastAsia"/>
          <w:sz w:val="32"/>
          <w:szCs w:val="32"/>
        </w:rPr>
        <w:t>预算的</w:t>
      </w:r>
      <w:r w:rsidR="00EE1A93">
        <w:rPr>
          <w:rFonts w:ascii="Times New Roman" w:eastAsia="方正仿宋简体" w:hAnsi="Times New Roman" w:cs="Times New Roman" w:hint="eastAsia"/>
          <w:sz w:val="32"/>
          <w:szCs w:val="32"/>
        </w:rPr>
        <w:t>100.00</w:t>
      </w:r>
      <w:r w:rsidR="00905C76" w:rsidRPr="00C768EB">
        <w:rPr>
          <w:rFonts w:ascii="Times New Roman" w:eastAsia="方正仿宋简体" w:hAnsi="Times New Roman" w:cs="Times New Roman" w:hint="eastAsia"/>
          <w:sz w:val="32"/>
          <w:szCs w:val="32"/>
        </w:rPr>
        <w:t>%</w:t>
      </w:r>
      <w:r w:rsidR="00905C76">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lastRenderedPageBreak/>
        <w:t>同比</w:t>
      </w:r>
      <w:r w:rsidR="00EE1A93">
        <w:rPr>
          <w:rFonts w:ascii="Times New Roman" w:eastAsia="方正仿宋简体" w:hAnsi="Times New Roman" w:cs="Times New Roman" w:hint="eastAsia"/>
          <w:sz w:val="32"/>
          <w:szCs w:val="32"/>
        </w:rPr>
        <w:t>增</w:t>
      </w:r>
      <w:r w:rsidRPr="00C768EB">
        <w:rPr>
          <w:rFonts w:ascii="Times New Roman" w:eastAsia="方正仿宋简体" w:hAnsi="Times New Roman" w:cs="Times New Roman" w:hint="eastAsia"/>
          <w:sz w:val="32"/>
          <w:szCs w:val="32"/>
        </w:rPr>
        <w:t>支</w:t>
      </w:r>
      <w:r w:rsidR="00EE1A93">
        <w:rPr>
          <w:rFonts w:ascii="Times New Roman" w:eastAsia="方正仿宋简体" w:hAnsi="Times New Roman" w:cs="Times New Roman" w:hint="eastAsia"/>
          <w:sz w:val="32"/>
          <w:szCs w:val="32"/>
        </w:rPr>
        <w:t>24</w:t>
      </w:r>
      <w:r w:rsidRPr="00C768EB">
        <w:rPr>
          <w:rFonts w:ascii="Times New Roman" w:eastAsia="方正仿宋简体" w:hAnsi="Times New Roman" w:cs="Times New Roman" w:hint="eastAsia"/>
          <w:sz w:val="32"/>
          <w:szCs w:val="32"/>
        </w:rPr>
        <w:t>万元</w:t>
      </w:r>
      <w:r w:rsidR="00F94492">
        <w:rPr>
          <w:rFonts w:ascii="Times New Roman" w:eastAsia="方正仿宋简体" w:hAnsi="Times New Roman" w:cs="Times New Roman" w:hint="eastAsia"/>
          <w:sz w:val="32"/>
          <w:szCs w:val="32"/>
        </w:rPr>
        <w:t>，</w:t>
      </w:r>
      <w:r w:rsidR="00EE1A93">
        <w:rPr>
          <w:rFonts w:ascii="Times New Roman" w:eastAsia="方正仿宋简体" w:hAnsi="Times New Roman" w:cs="Times New Roman" w:hint="eastAsia"/>
          <w:sz w:val="32"/>
          <w:szCs w:val="32"/>
        </w:rPr>
        <w:t>增长</w:t>
      </w:r>
      <w:r w:rsidR="00EE1A93">
        <w:rPr>
          <w:rFonts w:ascii="Times New Roman" w:eastAsia="方正仿宋简体" w:hAnsi="Times New Roman" w:cs="Times New Roman" w:hint="eastAsia"/>
          <w:sz w:val="32"/>
          <w:szCs w:val="32"/>
        </w:rPr>
        <w:t>88.89</w:t>
      </w:r>
      <w:r w:rsidR="00F94492">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3</w:t>
      </w:r>
      <w:r w:rsidRPr="00C768EB">
        <w:rPr>
          <w:rFonts w:ascii="Times New Roman" w:eastAsia="方正仿宋简体" w:hAnsi="Times New Roman" w:cs="Times New Roman" w:hint="eastAsia"/>
          <w:sz w:val="32"/>
          <w:szCs w:val="32"/>
        </w:rPr>
        <w:t>）公共安全支出</w:t>
      </w:r>
      <w:r w:rsidR="00EE1A93">
        <w:rPr>
          <w:rFonts w:ascii="Times New Roman" w:eastAsia="方正仿宋简体" w:hAnsi="Times New Roman" w:cs="Times New Roman" w:hint="eastAsia"/>
          <w:sz w:val="32"/>
          <w:szCs w:val="32"/>
        </w:rPr>
        <w:t>4</w:t>
      </w:r>
      <w:r w:rsidRPr="00C768EB">
        <w:rPr>
          <w:rFonts w:ascii="Times New Roman" w:eastAsia="方正仿宋简体" w:hAnsi="Times New Roman" w:cs="Times New Roman" w:hint="eastAsia"/>
          <w:sz w:val="32"/>
          <w:szCs w:val="32"/>
        </w:rPr>
        <w:t>,</w:t>
      </w:r>
      <w:r w:rsidR="00EE1A93">
        <w:rPr>
          <w:rFonts w:ascii="Times New Roman" w:eastAsia="方正仿宋简体" w:hAnsi="Times New Roman" w:cs="Times New Roman" w:hint="eastAsia"/>
          <w:sz w:val="32"/>
          <w:szCs w:val="32"/>
        </w:rPr>
        <w:t>100</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完成年度</w:t>
      </w:r>
      <w:r w:rsidR="00905C76">
        <w:rPr>
          <w:rFonts w:ascii="Times New Roman" w:eastAsia="方正仿宋简体" w:hAnsi="Times New Roman" w:cs="Times New Roman" w:hint="eastAsia"/>
          <w:sz w:val="32"/>
          <w:szCs w:val="32"/>
        </w:rPr>
        <w:t>调整</w:t>
      </w:r>
      <w:r w:rsidRPr="00C768EB">
        <w:rPr>
          <w:rFonts w:ascii="Times New Roman" w:eastAsia="方正仿宋简体" w:hAnsi="Times New Roman" w:cs="Times New Roman" w:hint="eastAsia"/>
          <w:sz w:val="32"/>
          <w:szCs w:val="32"/>
        </w:rPr>
        <w:t>预算的</w:t>
      </w:r>
      <w:r w:rsidR="00EE1A93">
        <w:rPr>
          <w:rFonts w:ascii="Times New Roman" w:eastAsia="方正仿宋简体" w:hAnsi="Times New Roman" w:cs="Times New Roman" w:hint="eastAsia"/>
          <w:sz w:val="32"/>
          <w:szCs w:val="32"/>
        </w:rPr>
        <w:t>99.78</w:t>
      </w:r>
      <w:r w:rsidRPr="00C768EB">
        <w:rPr>
          <w:rFonts w:ascii="Times New Roman" w:eastAsia="方正仿宋简体" w:hAnsi="Times New Roman" w:cs="Times New Roman" w:hint="eastAsia"/>
          <w:sz w:val="32"/>
          <w:szCs w:val="32"/>
        </w:rPr>
        <w:t>%</w:t>
      </w:r>
      <w:r w:rsidR="00F94492">
        <w:rPr>
          <w:rFonts w:ascii="Times New Roman" w:eastAsia="方正仿宋简体" w:hAnsi="Times New Roman" w:cs="Times New Roman" w:hint="eastAsia"/>
          <w:sz w:val="32"/>
          <w:szCs w:val="32"/>
        </w:rPr>
        <w:t>，同比增支</w:t>
      </w:r>
      <w:r w:rsidR="00EE1A93">
        <w:rPr>
          <w:rFonts w:ascii="Times New Roman" w:eastAsia="方正仿宋简体" w:hAnsi="Times New Roman" w:cs="Times New Roman" w:hint="eastAsia"/>
          <w:sz w:val="32"/>
          <w:szCs w:val="32"/>
        </w:rPr>
        <w:t>692</w:t>
      </w:r>
      <w:r w:rsidR="00F94492">
        <w:rPr>
          <w:rFonts w:ascii="Times New Roman" w:eastAsia="方正仿宋简体" w:hAnsi="Times New Roman" w:cs="Times New Roman" w:hint="eastAsia"/>
          <w:sz w:val="32"/>
          <w:szCs w:val="32"/>
        </w:rPr>
        <w:t>万元，增长</w:t>
      </w:r>
      <w:r w:rsidR="00EE1A93">
        <w:rPr>
          <w:rFonts w:ascii="Times New Roman" w:eastAsia="方正仿宋简体" w:hAnsi="Times New Roman" w:cs="Times New Roman" w:hint="eastAsia"/>
          <w:sz w:val="32"/>
          <w:szCs w:val="32"/>
        </w:rPr>
        <w:t>20.31</w:t>
      </w:r>
      <w:r w:rsidR="00F94492">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4</w:t>
      </w:r>
      <w:r w:rsidRPr="00C768EB">
        <w:rPr>
          <w:rFonts w:ascii="Times New Roman" w:eastAsia="方正仿宋简体" w:hAnsi="Times New Roman" w:cs="Times New Roman" w:hint="eastAsia"/>
          <w:sz w:val="32"/>
          <w:szCs w:val="32"/>
        </w:rPr>
        <w:t>）教育支出</w:t>
      </w:r>
      <w:r w:rsidR="00EE1A93">
        <w:rPr>
          <w:rFonts w:ascii="Times New Roman" w:eastAsia="方正仿宋简体" w:hAnsi="Times New Roman" w:cs="Times New Roman" w:hint="eastAsia"/>
          <w:sz w:val="32"/>
          <w:szCs w:val="32"/>
        </w:rPr>
        <w:t>11</w:t>
      </w:r>
      <w:r w:rsidRPr="00C768EB">
        <w:rPr>
          <w:rFonts w:ascii="Times New Roman" w:eastAsia="方正仿宋简体" w:hAnsi="Times New Roman" w:cs="Times New Roman" w:hint="eastAsia"/>
          <w:sz w:val="32"/>
          <w:szCs w:val="32"/>
        </w:rPr>
        <w:t>,</w:t>
      </w:r>
      <w:r w:rsidR="00F94492">
        <w:rPr>
          <w:rFonts w:ascii="Times New Roman" w:eastAsia="方正仿宋简体" w:hAnsi="Times New Roman" w:cs="Times New Roman" w:hint="eastAsia"/>
          <w:sz w:val="32"/>
          <w:szCs w:val="32"/>
        </w:rPr>
        <w:t>4</w:t>
      </w:r>
      <w:r w:rsidR="00EE1A93">
        <w:rPr>
          <w:rFonts w:ascii="Times New Roman" w:eastAsia="方正仿宋简体" w:hAnsi="Times New Roman" w:cs="Times New Roman" w:hint="eastAsia"/>
          <w:sz w:val="32"/>
          <w:szCs w:val="32"/>
        </w:rPr>
        <w:t>4</w:t>
      </w:r>
      <w:r w:rsidR="00F94492">
        <w:rPr>
          <w:rFonts w:ascii="Times New Roman" w:eastAsia="方正仿宋简体" w:hAnsi="Times New Roman" w:cs="Times New Roman" w:hint="eastAsia"/>
          <w:sz w:val="32"/>
          <w:szCs w:val="32"/>
        </w:rPr>
        <w:t>1</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完成年度</w:t>
      </w:r>
      <w:r w:rsidR="00905C76">
        <w:rPr>
          <w:rFonts w:ascii="Times New Roman" w:eastAsia="方正仿宋简体" w:hAnsi="Times New Roman" w:cs="Times New Roman" w:hint="eastAsia"/>
          <w:sz w:val="32"/>
          <w:szCs w:val="32"/>
        </w:rPr>
        <w:t>调整</w:t>
      </w:r>
      <w:r w:rsidRPr="00C768EB">
        <w:rPr>
          <w:rFonts w:ascii="Times New Roman" w:eastAsia="方正仿宋简体" w:hAnsi="Times New Roman" w:cs="Times New Roman" w:hint="eastAsia"/>
          <w:sz w:val="32"/>
          <w:szCs w:val="32"/>
        </w:rPr>
        <w:t>预算的</w:t>
      </w:r>
      <w:r w:rsidR="00EE1A93">
        <w:rPr>
          <w:rFonts w:ascii="Times New Roman" w:eastAsia="方正仿宋简体" w:hAnsi="Times New Roman" w:cs="Times New Roman" w:hint="eastAsia"/>
          <w:sz w:val="32"/>
          <w:szCs w:val="32"/>
        </w:rPr>
        <w:t>83.04</w:t>
      </w:r>
      <w:r w:rsidRPr="00C768EB">
        <w:rPr>
          <w:rFonts w:ascii="Times New Roman" w:eastAsia="方正仿宋简体" w:hAnsi="Times New Roman" w:cs="Times New Roman" w:hint="eastAsia"/>
          <w:sz w:val="32"/>
          <w:szCs w:val="32"/>
        </w:rPr>
        <w:t>%</w:t>
      </w:r>
      <w:r w:rsidR="00F94492">
        <w:rPr>
          <w:rFonts w:ascii="Times New Roman" w:eastAsia="方正仿宋简体" w:hAnsi="Times New Roman" w:cs="Times New Roman" w:hint="eastAsia"/>
          <w:sz w:val="32"/>
          <w:szCs w:val="32"/>
        </w:rPr>
        <w:t>，同比</w:t>
      </w:r>
      <w:r w:rsidR="00EE1A93">
        <w:rPr>
          <w:rFonts w:ascii="Times New Roman" w:eastAsia="方正仿宋简体" w:hAnsi="Times New Roman" w:cs="Times New Roman" w:hint="eastAsia"/>
          <w:sz w:val="32"/>
          <w:szCs w:val="32"/>
        </w:rPr>
        <w:t>增</w:t>
      </w:r>
      <w:r w:rsidR="00F94492">
        <w:rPr>
          <w:rFonts w:ascii="Times New Roman" w:eastAsia="方正仿宋简体" w:hAnsi="Times New Roman" w:cs="Times New Roman" w:hint="eastAsia"/>
          <w:sz w:val="32"/>
          <w:szCs w:val="32"/>
        </w:rPr>
        <w:t>支</w:t>
      </w:r>
      <w:r w:rsidR="00EE1A93">
        <w:rPr>
          <w:rFonts w:ascii="Times New Roman" w:eastAsia="方正仿宋简体" w:hAnsi="Times New Roman" w:cs="Times New Roman" w:hint="eastAsia"/>
          <w:sz w:val="32"/>
          <w:szCs w:val="32"/>
        </w:rPr>
        <w:t>4</w:t>
      </w:r>
      <w:r w:rsidR="00EE1A93" w:rsidRPr="00C768EB">
        <w:rPr>
          <w:rFonts w:ascii="Times New Roman" w:eastAsia="方正仿宋简体" w:hAnsi="Times New Roman" w:cs="Times New Roman" w:hint="eastAsia"/>
          <w:sz w:val="32"/>
          <w:szCs w:val="32"/>
        </w:rPr>
        <w:t>,</w:t>
      </w:r>
      <w:r w:rsidR="00EE1A93">
        <w:rPr>
          <w:rFonts w:ascii="Times New Roman" w:eastAsia="方正仿宋简体" w:hAnsi="Times New Roman" w:cs="Times New Roman" w:hint="eastAsia"/>
          <w:sz w:val="32"/>
          <w:szCs w:val="32"/>
        </w:rPr>
        <w:t>030</w:t>
      </w:r>
      <w:r w:rsidR="00F94492">
        <w:rPr>
          <w:rFonts w:ascii="Times New Roman" w:eastAsia="方正仿宋简体" w:hAnsi="Times New Roman" w:cs="Times New Roman" w:hint="eastAsia"/>
          <w:sz w:val="32"/>
          <w:szCs w:val="32"/>
        </w:rPr>
        <w:t>万元，</w:t>
      </w:r>
      <w:r w:rsidR="00EE1A93">
        <w:rPr>
          <w:rFonts w:ascii="Times New Roman" w:eastAsia="方正仿宋简体" w:hAnsi="Times New Roman" w:cs="Times New Roman" w:hint="eastAsia"/>
          <w:sz w:val="32"/>
          <w:szCs w:val="32"/>
        </w:rPr>
        <w:t>增长</w:t>
      </w:r>
      <w:r w:rsidR="00EE1A93">
        <w:rPr>
          <w:rFonts w:ascii="Times New Roman" w:eastAsia="方正仿宋简体" w:hAnsi="Times New Roman" w:cs="Times New Roman" w:hint="eastAsia"/>
          <w:sz w:val="32"/>
          <w:szCs w:val="32"/>
        </w:rPr>
        <w:t>54.38</w:t>
      </w:r>
      <w:r w:rsidR="00F94492">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5</w:t>
      </w:r>
      <w:r w:rsidRPr="00C768EB">
        <w:rPr>
          <w:rFonts w:ascii="Times New Roman" w:eastAsia="方正仿宋简体" w:hAnsi="Times New Roman" w:cs="Times New Roman" w:hint="eastAsia"/>
          <w:sz w:val="32"/>
          <w:szCs w:val="32"/>
        </w:rPr>
        <w:t>）科学技术支出</w:t>
      </w:r>
      <w:r w:rsidR="00EE1A93">
        <w:rPr>
          <w:rFonts w:ascii="Times New Roman" w:eastAsia="方正仿宋简体" w:hAnsi="Times New Roman" w:cs="Times New Roman" w:hint="eastAsia"/>
          <w:sz w:val="32"/>
          <w:szCs w:val="32"/>
        </w:rPr>
        <w:t>1</w:t>
      </w:r>
      <w:r w:rsidR="00EE1A93" w:rsidRPr="00C768EB">
        <w:rPr>
          <w:rFonts w:ascii="Times New Roman" w:eastAsia="方正仿宋简体" w:hAnsi="Times New Roman" w:cs="Times New Roman" w:hint="eastAsia"/>
          <w:sz w:val="32"/>
          <w:szCs w:val="32"/>
        </w:rPr>
        <w:t>,</w:t>
      </w:r>
      <w:r w:rsidR="00EE1A93">
        <w:rPr>
          <w:rFonts w:ascii="Times New Roman" w:eastAsia="方正仿宋简体" w:hAnsi="Times New Roman" w:cs="Times New Roman" w:hint="eastAsia"/>
          <w:sz w:val="32"/>
          <w:szCs w:val="32"/>
        </w:rPr>
        <w:t>796</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完成度</w:t>
      </w:r>
      <w:r w:rsidR="00905C76">
        <w:rPr>
          <w:rFonts w:ascii="Times New Roman" w:eastAsia="方正仿宋简体" w:hAnsi="Times New Roman" w:cs="Times New Roman" w:hint="eastAsia"/>
          <w:sz w:val="32"/>
          <w:szCs w:val="32"/>
        </w:rPr>
        <w:t>调整</w:t>
      </w:r>
      <w:r w:rsidRPr="00C768EB">
        <w:rPr>
          <w:rFonts w:ascii="Times New Roman" w:eastAsia="方正仿宋简体" w:hAnsi="Times New Roman" w:cs="Times New Roman" w:hint="eastAsia"/>
          <w:sz w:val="32"/>
          <w:szCs w:val="32"/>
        </w:rPr>
        <w:t>预算的</w:t>
      </w:r>
      <w:r w:rsidR="00EE1A93">
        <w:rPr>
          <w:rFonts w:ascii="Times New Roman" w:eastAsia="方正仿宋简体" w:hAnsi="Times New Roman" w:cs="Times New Roman" w:hint="eastAsia"/>
          <w:sz w:val="32"/>
          <w:szCs w:val="32"/>
        </w:rPr>
        <w:t>88.00</w:t>
      </w:r>
      <w:r w:rsidRPr="00C768EB">
        <w:rPr>
          <w:rFonts w:ascii="Times New Roman" w:eastAsia="方正仿宋简体" w:hAnsi="Times New Roman" w:cs="Times New Roman" w:hint="eastAsia"/>
          <w:sz w:val="32"/>
          <w:szCs w:val="32"/>
        </w:rPr>
        <w:t>%</w:t>
      </w:r>
      <w:r w:rsidR="00F94492">
        <w:rPr>
          <w:rFonts w:ascii="Times New Roman" w:eastAsia="方正仿宋简体" w:hAnsi="Times New Roman" w:cs="Times New Roman" w:hint="eastAsia"/>
          <w:sz w:val="32"/>
          <w:szCs w:val="32"/>
        </w:rPr>
        <w:t>，同比</w:t>
      </w:r>
      <w:r w:rsidR="00EE1A93">
        <w:rPr>
          <w:rFonts w:ascii="Times New Roman" w:eastAsia="方正仿宋简体" w:hAnsi="Times New Roman" w:cs="Times New Roman" w:hint="eastAsia"/>
          <w:sz w:val="32"/>
          <w:szCs w:val="32"/>
        </w:rPr>
        <w:t>增</w:t>
      </w:r>
      <w:r w:rsidR="00F94492">
        <w:rPr>
          <w:rFonts w:ascii="Times New Roman" w:eastAsia="方正仿宋简体" w:hAnsi="Times New Roman" w:cs="Times New Roman" w:hint="eastAsia"/>
          <w:sz w:val="32"/>
          <w:szCs w:val="32"/>
        </w:rPr>
        <w:t>支</w:t>
      </w:r>
      <w:r w:rsidR="00EE1A93">
        <w:rPr>
          <w:rFonts w:ascii="Times New Roman" w:eastAsia="方正仿宋简体" w:hAnsi="Times New Roman" w:cs="Times New Roman" w:hint="eastAsia"/>
          <w:sz w:val="32"/>
          <w:szCs w:val="32"/>
        </w:rPr>
        <w:t>1</w:t>
      </w:r>
      <w:r w:rsidR="00F94492" w:rsidRPr="00C768EB">
        <w:rPr>
          <w:rFonts w:ascii="Times New Roman" w:eastAsia="方正仿宋简体" w:hAnsi="Times New Roman" w:cs="Times New Roman" w:hint="eastAsia"/>
          <w:sz w:val="32"/>
          <w:szCs w:val="32"/>
        </w:rPr>
        <w:t>,</w:t>
      </w:r>
      <w:r w:rsidR="00EE1A93">
        <w:rPr>
          <w:rFonts w:ascii="Times New Roman" w:eastAsia="方正仿宋简体" w:hAnsi="Times New Roman" w:cs="Times New Roman" w:hint="eastAsia"/>
          <w:sz w:val="32"/>
          <w:szCs w:val="32"/>
        </w:rPr>
        <w:t>014</w:t>
      </w:r>
      <w:r w:rsidR="00F94492">
        <w:rPr>
          <w:rFonts w:ascii="Times New Roman" w:eastAsia="方正仿宋简体" w:hAnsi="Times New Roman" w:cs="Times New Roman" w:hint="eastAsia"/>
          <w:sz w:val="32"/>
          <w:szCs w:val="32"/>
        </w:rPr>
        <w:t>万元，</w:t>
      </w:r>
      <w:r w:rsidR="00EE1A93">
        <w:rPr>
          <w:rFonts w:ascii="Times New Roman" w:eastAsia="方正仿宋简体" w:hAnsi="Times New Roman" w:cs="Times New Roman" w:hint="eastAsia"/>
          <w:sz w:val="32"/>
          <w:szCs w:val="32"/>
        </w:rPr>
        <w:t>增长</w:t>
      </w:r>
      <w:r w:rsidR="00EE1A93">
        <w:rPr>
          <w:rFonts w:ascii="Times New Roman" w:eastAsia="方正仿宋简体" w:hAnsi="Times New Roman" w:cs="Times New Roman" w:hint="eastAsia"/>
          <w:sz w:val="32"/>
          <w:szCs w:val="32"/>
        </w:rPr>
        <w:t>129.67</w:t>
      </w:r>
      <w:r w:rsidR="00F94492">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6</w:t>
      </w:r>
      <w:r w:rsidRPr="00C768EB">
        <w:rPr>
          <w:rFonts w:ascii="Times New Roman" w:eastAsia="方正仿宋简体" w:hAnsi="Times New Roman" w:cs="Times New Roman" w:hint="eastAsia"/>
          <w:sz w:val="32"/>
          <w:szCs w:val="32"/>
        </w:rPr>
        <w:t>）文化</w:t>
      </w:r>
      <w:r w:rsidR="00310BA6" w:rsidRPr="00C768EB">
        <w:rPr>
          <w:rFonts w:ascii="Times New Roman" w:eastAsia="方正仿宋简体" w:hAnsi="Times New Roman" w:cs="Times New Roman" w:hint="eastAsia"/>
          <w:sz w:val="32"/>
          <w:szCs w:val="32"/>
        </w:rPr>
        <w:t>旅游</w:t>
      </w:r>
      <w:r w:rsidRPr="00C768EB">
        <w:rPr>
          <w:rFonts w:ascii="Times New Roman" w:eastAsia="方正仿宋简体" w:hAnsi="Times New Roman" w:cs="Times New Roman" w:hint="eastAsia"/>
          <w:sz w:val="32"/>
          <w:szCs w:val="32"/>
        </w:rPr>
        <w:t>体育与传媒支出</w:t>
      </w:r>
      <w:r w:rsidR="00EE1A93">
        <w:rPr>
          <w:rFonts w:ascii="Times New Roman" w:eastAsia="方正仿宋简体" w:hAnsi="Times New Roman" w:cs="Times New Roman" w:hint="eastAsia"/>
          <w:sz w:val="32"/>
          <w:szCs w:val="32"/>
        </w:rPr>
        <w:t>856</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完成年度</w:t>
      </w:r>
      <w:r w:rsidR="00905C76">
        <w:rPr>
          <w:rFonts w:ascii="Times New Roman" w:eastAsia="方正仿宋简体" w:hAnsi="Times New Roman" w:cs="Times New Roman" w:hint="eastAsia"/>
          <w:sz w:val="32"/>
          <w:szCs w:val="32"/>
        </w:rPr>
        <w:t>调整</w:t>
      </w:r>
      <w:r w:rsidRPr="00C768EB">
        <w:rPr>
          <w:rFonts w:ascii="Times New Roman" w:eastAsia="方正仿宋简体" w:hAnsi="Times New Roman" w:cs="Times New Roman" w:hint="eastAsia"/>
          <w:sz w:val="32"/>
          <w:szCs w:val="32"/>
        </w:rPr>
        <w:t>预算的</w:t>
      </w:r>
      <w:r w:rsidR="00EE1A93">
        <w:rPr>
          <w:rFonts w:ascii="Times New Roman" w:eastAsia="方正仿宋简体" w:hAnsi="Times New Roman" w:cs="Times New Roman" w:hint="eastAsia"/>
          <w:sz w:val="32"/>
          <w:szCs w:val="32"/>
        </w:rPr>
        <w:t>78.60</w:t>
      </w:r>
      <w:r w:rsidRPr="00C768EB">
        <w:rPr>
          <w:rFonts w:ascii="Times New Roman" w:eastAsia="方正仿宋简体" w:hAnsi="Times New Roman" w:cs="Times New Roman" w:hint="eastAsia"/>
          <w:sz w:val="32"/>
          <w:szCs w:val="32"/>
        </w:rPr>
        <w:t>%</w:t>
      </w:r>
      <w:r w:rsidR="00F94492">
        <w:rPr>
          <w:rFonts w:ascii="Times New Roman" w:eastAsia="方正仿宋简体" w:hAnsi="Times New Roman" w:cs="Times New Roman" w:hint="eastAsia"/>
          <w:sz w:val="32"/>
          <w:szCs w:val="32"/>
        </w:rPr>
        <w:t>，同比</w:t>
      </w:r>
      <w:r w:rsidR="00EE1A93">
        <w:rPr>
          <w:rFonts w:ascii="Times New Roman" w:eastAsia="方正仿宋简体" w:hAnsi="Times New Roman" w:cs="Times New Roman" w:hint="eastAsia"/>
          <w:sz w:val="32"/>
          <w:szCs w:val="32"/>
        </w:rPr>
        <w:t>增</w:t>
      </w:r>
      <w:r w:rsidR="00F94492">
        <w:rPr>
          <w:rFonts w:ascii="Times New Roman" w:eastAsia="方正仿宋简体" w:hAnsi="Times New Roman" w:cs="Times New Roman" w:hint="eastAsia"/>
          <w:sz w:val="32"/>
          <w:szCs w:val="32"/>
        </w:rPr>
        <w:t>支</w:t>
      </w:r>
      <w:r w:rsidR="00EE1A93">
        <w:rPr>
          <w:rFonts w:ascii="Times New Roman" w:eastAsia="方正仿宋简体" w:hAnsi="Times New Roman" w:cs="Times New Roman" w:hint="eastAsia"/>
          <w:sz w:val="32"/>
          <w:szCs w:val="32"/>
        </w:rPr>
        <w:t>466</w:t>
      </w:r>
      <w:r w:rsidR="00F94492">
        <w:rPr>
          <w:rFonts w:ascii="Times New Roman" w:eastAsia="方正仿宋简体" w:hAnsi="Times New Roman" w:cs="Times New Roman" w:hint="eastAsia"/>
          <w:sz w:val="32"/>
          <w:szCs w:val="32"/>
        </w:rPr>
        <w:t>万元，</w:t>
      </w:r>
      <w:r w:rsidR="00EE1A93">
        <w:rPr>
          <w:rFonts w:ascii="Times New Roman" w:eastAsia="方正仿宋简体" w:hAnsi="Times New Roman" w:cs="Times New Roman" w:hint="eastAsia"/>
          <w:sz w:val="32"/>
          <w:szCs w:val="32"/>
        </w:rPr>
        <w:t>增长</w:t>
      </w:r>
      <w:r w:rsidR="00EE1A93">
        <w:rPr>
          <w:rFonts w:ascii="Times New Roman" w:eastAsia="方正仿宋简体" w:hAnsi="Times New Roman" w:cs="Times New Roman" w:hint="eastAsia"/>
          <w:sz w:val="32"/>
          <w:szCs w:val="32"/>
        </w:rPr>
        <w:t>119.49</w:t>
      </w:r>
      <w:r w:rsidR="00F94492">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7</w:t>
      </w:r>
      <w:r w:rsidRPr="00C768EB">
        <w:rPr>
          <w:rFonts w:ascii="Times New Roman" w:eastAsia="方正仿宋简体" w:hAnsi="Times New Roman" w:cs="Times New Roman" w:hint="eastAsia"/>
          <w:sz w:val="32"/>
          <w:szCs w:val="32"/>
        </w:rPr>
        <w:t>）社会保障和就业支出</w:t>
      </w:r>
      <w:r w:rsidR="00EE1A93">
        <w:rPr>
          <w:rFonts w:ascii="Times New Roman" w:eastAsia="方正仿宋简体" w:hAnsi="Times New Roman" w:cs="Times New Roman" w:hint="eastAsia"/>
          <w:sz w:val="32"/>
          <w:szCs w:val="32"/>
        </w:rPr>
        <w:t>12</w:t>
      </w:r>
      <w:r w:rsidRPr="00C768EB">
        <w:rPr>
          <w:rFonts w:ascii="Times New Roman" w:eastAsia="方正仿宋简体" w:hAnsi="Times New Roman" w:cs="Times New Roman" w:hint="eastAsia"/>
          <w:sz w:val="32"/>
          <w:szCs w:val="32"/>
        </w:rPr>
        <w:t>,</w:t>
      </w:r>
      <w:r w:rsidR="00EE1A93">
        <w:rPr>
          <w:rFonts w:ascii="Times New Roman" w:eastAsia="方正仿宋简体" w:hAnsi="Times New Roman" w:cs="Times New Roman" w:hint="eastAsia"/>
          <w:sz w:val="32"/>
          <w:szCs w:val="32"/>
        </w:rPr>
        <w:t>754</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完成年度</w:t>
      </w:r>
      <w:r w:rsidR="00905C76">
        <w:rPr>
          <w:rFonts w:ascii="Times New Roman" w:eastAsia="方正仿宋简体" w:hAnsi="Times New Roman" w:cs="Times New Roman" w:hint="eastAsia"/>
          <w:sz w:val="32"/>
          <w:szCs w:val="32"/>
        </w:rPr>
        <w:t>调整</w:t>
      </w:r>
      <w:r w:rsidRPr="00C768EB">
        <w:rPr>
          <w:rFonts w:ascii="Times New Roman" w:eastAsia="方正仿宋简体" w:hAnsi="Times New Roman" w:cs="Times New Roman" w:hint="eastAsia"/>
          <w:sz w:val="32"/>
          <w:szCs w:val="32"/>
        </w:rPr>
        <w:t>预算的</w:t>
      </w:r>
      <w:r w:rsidR="00EE1A93">
        <w:rPr>
          <w:rFonts w:ascii="Times New Roman" w:eastAsia="方正仿宋简体" w:hAnsi="Times New Roman" w:cs="Times New Roman" w:hint="eastAsia"/>
          <w:sz w:val="32"/>
          <w:szCs w:val="32"/>
        </w:rPr>
        <w:t>97.54</w:t>
      </w:r>
      <w:r w:rsidRPr="00C768EB">
        <w:rPr>
          <w:rFonts w:ascii="Times New Roman" w:eastAsia="方正仿宋简体" w:hAnsi="Times New Roman" w:cs="Times New Roman" w:hint="eastAsia"/>
          <w:sz w:val="32"/>
          <w:szCs w:val="32"/>
        </w:rPr>
        <w:t>%</w:t>
      </w:r>
      <w:r w:rsidR="00F94492">
        <w:rPr>
          <w:rFonts w:ascii="Times New Roman" w:eastAsia="方正仿宋简体" w:hAnsi="Times New Roman" w:cs="Times New Roman" w:hint="eastAsia"/>
          <w:sz w:val="32"/>
          <w:szCs w:val="32"/>
        </w:rPr>
        <w:t>，同比增支</w:t>
      </w:r>
      <w:r w:rsidR="00EE1A93">
        <w:rPr>
          <w:rFonts w:ascii="Times New Roman" w:eastAsia="方正仿宋简体" w:hAnsi="Times New Roman" w:cs="Times New Roman" w:hint="eastAsia"/>
          <w:sz w:val="32"/>
          <w:szCs w:val="32"/>
        </w:rPr>
        <w:t>2</w:t>
      </w:r>
      <w:r w:rsidR="00F94492" w:rsidRPr="00C768EB">
        <w:rPr>
          <w:rFonts w:ascii="Times New Roman" w:eastAsia="方正仿宋简体" w:hAnsi="Times New Roman" w:cs="Times New Roman" w:hint="eastAsia"/>
          <w:sz w:val="32"/>
          <w:szCs w:val="32"/>
        </w:rPr>
        <w:t>,</w:t>
      </w:r>
      <w:r w:rsidR="00EE1A93">
        <w:rPr>
          <w:rFonts w:ascii="Times New Roman" w:eastAsia="方正仿宋简体" w:hAnsi="Times New Roman" w:cs="Times New Roman" w:hint="eastAsia"/>
          <w:sz w:val="32"/>
          <w:szCs w:val="32"/>
        </w:rPr>
        <w:t>240</w:t>
      </w:r>
      <w:r w:rsidR="00F94492">
        <w:rPr>
          <w:rFonts w:ascii="Times New Roman" w:eastAsia="方正仿宋简体" w:hAnsi="Times New Roman" w:cs="Times New Roman" w:hint="eastAsia"/>
          <w:sz w:val="32"/>
          <w:szCs w:val="32"/>
        </w:rPr>
        <w:t>万元，增长</w:t>
      </w:r>
      <w:r w:rsidR="00EE1A93">
        <w:rPr>
          <w:rFonts w:ascii="Times New Roman" w:eastAsia="方正仿宋简体" w:hAnsi="Times New Roman" w:cs="Times New Roman" w:hint="eastAsia"/>
          <w:sz w:val="32"/>
          <w:szCs w:val="32"/>
        </w:rPr>
        <w:t>21.30</w:t>
      </w:r>
      <w:r w:rsidR="00F94492">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8</w:t>
      </w:r>
      <w:r w:rsidRPr="00C768EB">
        <w:rPr>
          <w:rFonts w:ascii="Times New Roman" w:eastAsia="方正仿宋简体" w:hAnsi="Times New Roman" w:cs="Times New Roman" w:hint="eastAsia"/>
          <w:sz w:val="32"/>
          <w:szCs w:val="32"/>
        </w:rPr>
        <w:t>）卫生健康支出</w:t>
      </w:r>
      <w:r w:rsidR="00D2482C">
        <w:rPr>
          <w:rFonts w:ascii="Times New Roman" w:eastAsia="方正仿宋简体" w:hAnsi="Times New Roman" w:cs="Times New Roman" w:hint="eastAsia"/>
          <w:sz w:val="32"/>
          <w:szCs w:val="32"/>
        </w:rPr>
        <w:t>5</w:t>
      </w:r>
      <w:r w:rsidRPr="00C768EB">
        <w:rPr>
          <w:rFonts w:ascii="Times New Roman" w:eastAsia="方正仿宋简体" w:hAnsi="Times New Roman" w:cs="Times New Roman" w:hint="eastAsia"/>
          <w:sz w:val="32"/>
          <w:szCs w:val="32"/>
        </w:rPr>
        <w:t>,</w:t>
      </w:r>
      <w:r w:rsidR="00EE1A93">
        <w:rPr>
          <w:rFonts w:ascii="Times New Roman" w:eastAsia="方正仿宋简体" w:hAnsi="Times New Roman" w:cs="Times New Roman" w:hint="eastAsia"/>
          <w:sz w:val="32"/>
          <w:szCs w:val="32"/>
        </w:rPr>
        <w:t>477</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完成年度</w:t>
      </w:r>
      <w:r w:rsidR="00905C76">
        <w:rPr>
          <w:rFonts w:ascii="Times New Roman" w:eastAsia="方正仿宋简体" w:hAnsi="Times New Roman" w:cs="Times New Roman" w:hint="eastAsia"/>
          <w:sz w:val="32"/>
          <w:szCs w:val="32"/>
        </w:rPr>
        <w:t>调整</w:t>
      </w:r>
      <w:r w:rsidRPr="00C768EB">
        <w:rPr>
          <w:rFonts w:ascii="Times New Roman" w:eastAsia="方正仿宋简体" w:hAnsi="Times New Roman" w:cs="Times New Roman" w:hint="eastAsia"/>
          <w:sz w:val="32"/>
          <w:szCs w:val="32"/>
        </w:rPr>
        <w:t>预算的</w:t>
      </w:r>
      <w:r w:rsidR="00EE1A93">
        <w:rPr>
          <w:rFonts w:ascii="Times New Roman" w:eastAsia="方正仿宋简体" w:hAnsi="Times New Roman" w:cs="Times New Roman" w:hint="eastAsia"/>
          <w:sz w:val="32"/>
          <w:szCs w:val="32"/>
        </w:rPr>
        <w:t>96.56</w:t>
      </w:r>
      <w:r w:rsidRPr="00C768EB">
        <w:rPr>
          <w:rFonts w:ascii="Times New Roman" w:eastAsia="方正仿宋简体" w:hAnsi="Times New Roman" w:cs="Times New Roman" w:hint="eastAsia"/>
          <w:sz w:val="32"/>
          <w:szCs w:val="32"/>
        </w:rPr>
        <w:t>%</w:t>
      </w:r>
      <w:r w:rsidR="00D2482C">
        <w:rPr>
          <w:rFonts w:ascii="Times New Roman" w:eastAsia="方正仿宋简体" w:hAnsi="Times New Roman" w:cs="Times New Roman" w:hint="eastAsia"/>
          <w:sz w:val="32"/>
          <w:szCs w:val="32"/>
        </w:rPr>
        <w:t>，同比增支</w:t>
      </w:r>
      <w:r w:rsidR="00EE1A93">
        <w:rPr>
          <w:rFonts w:ascii="Times New Roman" w:eastAsia="方正仿宋简体" w:hAnsi="Times New Roman" w:cs="Times New Roman" w:hint="eastAsia"/>
          <w:sz w:val="32"/>
          <w:szCs w:val="32"/>
        </w:rPr>
        <w:t>319</w:t>
      </w:r>
      <w:r w:rsidR="00D2482C">
        <w:rPr>
          <w:rFonts w:ascii="Times New Roman" w:eastAsia="方正仿宋简体" w:hAnsi="Times New Roman" w:cs="Times New Roman" w:hint="eastAsia"/>
          <w:sz w:val="32"/>
          <w:szCs w:val="32"/>
        </w:rPr>
        <w:t>万元，增长</w:t>
      </w:r>
      <w:r w:rsidR="00EE1A93">
        <w:rPr>
          <w:rFonts w:ascii="Times New Roman" w:eastAsia="方正仿宋简体" w:hAnsi="Times New Roman" w:cs="Times New Roman" w:hint="eastAsia"/>
          <w:sz w:val="32"/>
          <w:szCs w:val="32"/>
        </w:rPr>
        <w:t>6.18</w:t>
      </w:r>
      <w:r w:rsidR="00D2482C">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9</w:t>
      </w:r>
      <w:r w:rsidRPr="00C768EB">
        <w:rPr>
          <w:rFonts w:ascii="Times New Roman" w:eastAsia="方正仿宋简体" w:hAnsi="Times New Roman" w:cs="Times New Roman" w:hint="eastAsia"/>
          <w:sz w:val="32"/>
          <w:szCs w:val="32"/>
        </w:rPr>
        <w:t>）节能环保支出</w:t>
      </w:r>
      <w:r w:rsidR="00EE1A93">
        <w:rPr>
          <w:rFonts w:ascii="Times New Roman" w:eastAsia="方正仿宋简体" w:hAnsi="Times New Roman" w:cs="Times New Roman" w:hint="eastAsia"/>
          <w:sz w:val="32"/>
          <w:szCs w:val="32"/>
        </w:rPr>
        <w:t>1</w:t>
      </w:r>
      <w:r w:rsidRPr="00C768EB">
        <w:rPr>
          <w:rFonts w:ascii="Times New Roman" w:eastAsia="方正仿宋简体" w:hAnsi="Times New Roman" w:cs="Times New Roman" w:hint="eastAsia"/>
          <w:sz w:val="32"/>
          <w:szCs w:val="32"/>
        </w:rPr>
        <w:t>,</w:t>
      </w:r>
      <w:r w:rsidR="00EE1A93">
        <w:rPr>
          <w:rFonts w:ascii="Times New Roman" w:eastAsia="方正仿宋简体" w:hAnsi="Times New Roman" w:cs="Times New Roman" w:hint="eastAsia"/>
          <w:sz w:val="32"/>
          <w:szCs w:val="32"/>
        </w:rPr>
        <w:t>409</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完成年度</w:t>
      </w:r>
      <w:r w:rsidR="00905C76">
        <w:rPr>
          <w:rFonts w:ascii="Times New Roman" w:eastAsia="方正仿宋简体" w:hAnsi="Times New Roman" w:cs="Times New Roman" w:hint="eastAsia"/>
          <w:sz w:val="32"/>
          <w:szCs w:val="32"/>
        </w:rPr>
        <w:t>调整</w:t>
      </w:r>
      <w:r w:rsidRPr="00C768EB">
        <w:rPr>
          <w:rFonts w:ascii="Times New Roman" w:eastAsia="方正仿宋简体" w:hAnsi="Times New Roman" w:cs="Times New Roman" w:hint="eastAsia"/>
          <w:sz w:val="32"/>
          <w:szCs w:val="32"/>
        </w:rPr>
        <w:t>预算的</w:t>
      </w:r>
      <w:r w:rsidR="00EE1A93">
        <w:rPr>
          <w:rFonts w:ascii="Times New Roman" w:eastAsia="方正仿宋简体" w:hAnsi="Times New Roman" w:cs="Times New Roman" w:hint="eastAsia"/>
          <w:sz w:val="32"/>
          <w:szCs w:val="32"/>
        </w:rPr>
        <w:t>41.30</w:t>
      </w:r>
      <w:r w:rsidRPr="00C768EB">
        <w:rPr>
          <w:rFonts w:ascii="Times New Roman" w:eastAsia="方正仿宋简体" w:hAnsi="Times New Roman" w:cs="Times New Roman" w:hint="eastAsia"/>
          <w:sz w:val="32"/>
          <w:szCs w:val="32"/>
        </w:rPr>
        <w:t>%</w:t>
      </w:r>
      <w:r w:rsidR="00D2482C">
        <w:rPr>
          <w:rFonts w:ascii="Times New Roman" w:eastAsia="方正仿宋简体" w:hAnsi="Times New Roman" w:cs="Times New Roman" w:hint="eastAsia"/>
          <w:sz w:val="32"/>
          <w:szCs w:val="32"/>
        </w:rPr>
        <w:t>，同比</w:t>
      </w:r>
      <w:r w:rsidR="00EE1A93">
        <w:rPr>
          <w:rFonts w:ascii="Times New Roman" w:eastAsia="方正仿宋简体" w:hAnsi="Times New Roman" w:cs="Times New Roman" w:hint="eastAsia"/>
          <w:sz w:val="32"/>
          <w:szCs w:val="32"/>
        </w:rPr>
        <w:t>减</w:t>
      </w:r>
      <w:r w:rsidR="00D2482C">
        <w:rPr>
          <w:rFonts w:ascii="Times New Roman" w:eastAsia="方正仿宋简体" w:hAnsi="Times New Roman" w:cs="Times New Roman" w:hint="eastAsia"/>
          <w:sz w:val="32"/>
          <w:szCs w:val="32"/>
        </w:rPr>
        <w:t>支</w:t>
      </w:r>
      <w:r w:rsidR="00EE1A93">
        <w:rPr>
          <w:rFonts w:ascii="Times New Roman" w:eastAsia="方正仿宋简体" w:hAnsi="Times New Roman" w:cs="Times New Roman" w:hint="eastAsia"/>
          <w:sz w:val="32"/>
          <w:szCs w:val="32"/>
        </w:rPr>
        <w:t>965</w:t>
      </w:r>
      <w:r w:rsidR="00D2482C">
        <w:rPr>
          <w:rFonts w:ascii="Times New Roman" w:eastAsia="方正仿宋简体" w:hAnsi="Times New Roman" w:cs="Times New Roman" w:hint="eastAsia"/>
          <w:sz w:val="32"/>
          <w:szCs w:val="32"/>
        </w:rPr>
        <w:t>万元，</w:t>
      </w:r>
      <w:r w:rsidR="00EE1A93">
        <w:rPr>
          <w:rFonts w:ascii="Times New Roman" w:eastAsia="方正仿宋简体" w:hAnsi="Times New Roman" w:cs="Times New Roman" w:hint="eastAsia"/>
          <w:sz w:val="32"/>
          <w:szCs w:val="32"/>
        </w:rPr>
        <w:t>减少</w:t>
      </w:r>
      <w:r w:rsidR="00EE1A93">
        <w:rPr>
          <w:rFonts w:ascii="Times New Roman" w:eastAsia="方正仿宋简体" w:hAnsi="Times New Roman" w:cs="Times New Roman" w:hint="eastAsia"/>
          <w:sz w:val="32"/>
          <w:szCs w:val="32"/>
        </w:rPr>
        <w:t>40.65</w:t>
      </w:r>
      <w:r w:rsidR="00D2482C">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10</w:t>
      </w:r>
      <w:r w:rsidR="00310BA6" w:rsidRPr="00C768EB">
        <w:rPr>
          <w:rFonts w:ascii="Times New Roman" w:eastAsia="方正仿宋简体" w:hAnsi="Times New Roman" w:cs="Times New Roman" w:hint="eastAsia"/>
          <w:sz w:val="32"/>
          <w:szCs w:val="32"/>
        </w:rPr>
        <w:t>）城乡社区</w:t>
      </w:r>
      <w:r w:rsidRPr="00C768EB">
        <w:rPr>
          <w:rFonts w:ascii="Times New Roman" w:eastAsia="方正仿宋简体" w:hAnsi="Times New Roman" w:cs="Times New Roman" w:hint="eastAsia"/>
          <w:sz w:val="32"/>
          <w:szCs w:val="32"/>
        </w:rPr>
        <w:t>支出</w:t>
      </w:r>
      <w:r w:rsidR="00EE1A93">
        <w:rPr>
          <w:rFonts w:ascii="Times New Roman" w:eastAsia="方正仿宋简体" w:hAnsi="Times New Roman" w:cs="Times New Roman" w:hint="eastAsia"/>
          <w:sz w:val="32"/>
          <w:szCs w:val="32"/>
        </w:rPr>
        <w:t>21</w:t>
      </w:r>
      <w:r w:rsidRPr="00C768EB">
        <w:rPr>
          <w:rFonts w:ascii="Times New Roman" w:eastAsia="方正仿宋简体" w:hAnsi="Times New Roman" w:cs="Times New Roman" w:hint="eastAsia"/>
          <w:sz w:val="32"/>
          <w:szCs w:val="32"/>
        </w:rPr>
        <w:t>,</w:t>
      </w:r>
      <w:r w:rsidR="00EE1A93">
        <w:rPr>
          <w:rFonts w:ascii="Times New Roman" w:eastAsia="方正仿宋简体" w:hAnsi="Times New Roman" w:cs="Times New Roman" w:hint="eastAsia"/>
          <w:sz w:val="32"/>
          <w:szCs w:val="32"/>
        </w:rPr>
        <w:t>656</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完成年度</w:t>
      </w:r>
      <w:r w:rsidR="00905C76">
        <w:rPr>
          <w:rFonts w:ascii="Times New Roman" w:eastAsia="方正仿宋简体" w:hAnsi="Times New Roman" w:cs="Times New Roman" w:hint="eastAsia"/>
          <w:sz w:val="32"/>
          <w:szCs w:val="32"/>
        </w:rPr>
        <w:t>调整</w:t>
      </w:r>
      <w:r w:rsidRPr="00C768EB">
        <w:rPr>
          <w:rFonts w:ascii="Times New Roman" w:eastAsia="方正仿宋简体" w:hAnsi="Times New Roman" w:cs="Times New Roman" w:hint="eastAsia"/>
          <w:sz w:val="32"/>
          <w:szCs w:val="32"/>
        </w:rPr>
        <w:t>预算的</w:t>
      </w:r>
      <w:r w:rsidR="00EE1A93">
        <w:rPr>
          <w:rFonts w:ascii="Times New Roman" w:eastAsia="方正仿宋简体" w:hAnsi="Times New Roman" w:cs="Times New Roman" w:hint="eastAsia"/>
          <w:sz w:val="32"/>
          <w:szCs w:val="32"/>
        </w:rPr>
        <w:t>99.12</w:t>
      </w:r>
      <w:r w:rsidRPr="00C768EB">
        <w:rPr>
          <w:rFonts w:ascii="Times New Roman" w:eastAsia="方正仿宋简体" w:hAnsi="Times New Roman" w:cs="Times New Roman" w:hint="eastAsia"/>
          <w:sz w:val="32"/>
          <w:szCs w:val="32"/>
        </w:rPr>
        <w:t>%</w:t>
      </w:r>
      <w:r w:rsidR="00D2482C">
        <w:rPr>
          <w:rFonts w:ascii="Times New Roman" w:eastAsia="方正仿宋简体" w:hAnsi="Times New Roman" w:cs="Times New Roman" w:hint="eastAsia"/>
          <w:sz w:val="32"/>
          <w:szCs w:val="32"/>
        </w:rPr>
        <w:t>，同比增支</w:t>
      </w:r>
      <w:r w:rsidR="00EE1A93">
        <w:rPr>
          <w:rFonts w:ascii="Times New Roman" w:eastAsia="方正仿宋简体" w:hAnsi="Times New Roman" w:cs="Times New Roman" w:hint="eastAsia"/>
          <w:sz w:val="32"/>
          <w:szCs w:val="32"/>
        </w:rPr>
        <w:t>10</w:t>
      </w:r>
      <w:r w:rsidR="00D2482C" w:rsidRPr="00C768EB">
        <w:rPr>
          <w:rFonts w:ascii="Times New Roman" w:eastAsia="方正仿宋简体" w:hAnsi="Times New Roman" w:cs="Times New Roman" w:hint="eastAsia"/>
          <w:sz w:val="32"/>
          <w:szCs w:val="32"/>
        </w:rPr>
        <w:t>,</w:t>
      </w:r>
      <w:r w:rsidR="00EE1A93">
        <w:rPr>
          <w:rFonts w:ascii="Times New Roman" w:eastAsia="方正仿宋简体" w:hAnsi="Times New Roman" w:cs="Times New Roman" w:hint="eastAsia"/>
          <w:sz w:val="32"/>
          <w:szCs w:val="32"/>
        </w:rPr>
        <w:t>544</w:t>
      </w:r>
      <w:r w:rsidR="00D2482C">
        <w:rPr>
          <w:rFonts w:ascii="Times New Roman" w:eastAsia="方正仿宋简体" w:hAnsi="Times New Roman" w:cs="Times New Roman" w:hint="eastAsia"/>
          <w:sz w:val="32"/>
          <w:szCs w:val="32"/>
        </w:rPr>
        <w:t>万元，增长</w:t>
      </w:r>
      <w:r w:rsidR="00EE1A93">
        <w:rPr>
          <w:rFonts w:ascii="Times New Roman" w:eastAsia="方正仿宋简体" w:hAnsi="Times New Roman" w:cs="Times New Roman" w:hint="eastAsia"/>
          <w:sz w:val="32"/>
          <w:szCs w:val="32"/>
        </w:rPr>
        <w:t>94.89</w:t>
      </w:r>
      <w:r w:rsidR="00D2482C">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11</w:t>
      </w:r>
      <w:r w:rsidR="00310BA6" w:rsidRPr="00C768EB">
        <w:rPr>
          <w:rFonts w:ascii="Times New Roman" w:eastAsia="方正仿宋简体" w:hAnsi="Times New Roman" w:cs="Times New Roman" w:hint="eastAsia"/>
          <w:sz w:val="32"/>
          <w:szCs w:val="32"/>
        </w:rPr>
        <w:t>）农林水</w:t>
      </w:r>
      <w:r w:rsidRPr="00C768EB">
        <w:rPr>
          <w:rFonts w:ascii="Times New Roman" w:eastAsia="方正仿宋简体" w:hAnsi="Times New Roman" w:cs="Times New Roman" w:hint="eastAsia"/>
          <w:sz w:val="32"/>
          <w:szCs w:val="32"/>
        </w:rPr>
        <w:t>支出</w:t>
      </w:r>
      <w:r w:rsidR="00EE1A93">
        <w:rPr>
          <w:rFonts w:ascii="Times New Roman" w:eastAsia="方正仿宋简体" w:hAnsi="Times New Roman" w:cs="Times New Roman" w:hint="eastAsia"/>
          <w:sz w:val="32"/>
          <w:szCs w:val="32"/>
        </w:rPr>
        <w:t>8</w:t>
      </w:r>
      <w:r w:rsidRPr="00C768EB">
        <w:rPr>
          <w:rFonts w:ascii="Times New Roman" w:eastAsia="方正仿宋简体" w:hAnsi="Times New Roman" w:cs="Times New Roman" w:hint="eastAsia"/>
          <w:sz w:val="32"/>
          <w:szCs w:val="32"/>
        </w:rPr>
        <w:t>,</w:t>
      </w:r>
      <w:r w:rsidR="00EE1A93">
        <w:rPr>
          <w:rFonts w:ascii="Times New Roman" w:eastAsia="方正仿宋简体" w:hAnsi="Times New Roman" w:cs="Times New Roman" w:hint="eastAsia"/>
          <w:sz w:val="32"/>
          <w:szCs w:val="32"/>
        </w:rPr>
        <w:t>891</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完成年度</w:t>
      </w:r>
      <w:r w:rsidR="00905C76">
        <w:rPr>
          <w:rFonts w:ascii="Times New Roman" w:eastAsia="方正仿宋简体" w:hAnsi="Times New Roman" w:cs="Times New Roman" w:hint="eastAsia"/>
          <w:sz w:val="32"/>
          <w:szCs w:val="32"/>
        </w:rPr>
        <w:t>调整</w:t>
      </w:r>
      <w:r w:rsidRPr="00C768EB">
        <w:rPr>
          <w:rFonts w:ascii="Times New Roman" w:eastAsia="方正仿宋简体" w:hAnsi="Times New Roman" w:cs="Times New Roman" w:hint="eastAsia"/>
          <w:sz w:val="32"/>
          <w:szCs w:val="32"/>
        </w:rPr>
        <w:t>预算的</w:t>
      </w:r>
      <w:r w:rsidR="00EE1A93">
        <w:rPr>
          <w:rFonts w:ascii="Times New Roman" w:eastAsia="方正仿宋简体" w:hAnsi="Times New Roman" w:cs="Times New Roman" w:hint="eastAsia"/>
          <w:sz w:val="32"/>
          <w:szCs w:val="32"/>
        </w:rPr>
        <w:t>82.10</w:t>
      </w:r>
      <w:r w:rsidRPr="00C768EB">
        <w:rPr>
          <w:rFonts w:ascii="Times New Roman" w:eastAsia="方正仿宋简体" w:hAnsi="Times New Roman" w:cs="Times New Roman" w:hint="eastAsia"/>
          <w:sz w:val="32"/>
          <w:szCs w:val="32"/>
        </w:rPr>
        <w:t>%</w:t>
      </w:r>
      <w:r w:rsidR="00D2482C">
        <w:rPr>
          <w:rFonts w:ascii="Times New Roman" w:eastAsia="方正仿宋简体" w:hAnsi="Times New Roman" w:cs="Times New Roman" w:hint="eastAsia"/>
          <w:sz w:val="32"/>
          <w:szCs w:val="32"/>
        </w:rPr>
        <w:t>，同比</w:t>
      </w:r>
      <w:r w:rsidR="00EE1A93">
        <w:rPr>
          <w:rFonts w:ascii="Times New Roman" w:eastAsia="方正仿宋简体" w:hAnsi="Times New Roman" w:cs="Times New Roman" w:hint="eastAsia"/>
          <w:sz w:val="32"/>
          <w:szCs w:val="32"/>
        </w:rPr>
        <w:t>增</w:t>
      </w:r>
      <w:r w:rsidR="00D2482C">
        <w:rPr>
          <w:rFonts w:ascii="Times New Roman" w:eastAsia="方正仿宋简体" w:hAnsi="Times New Roman" w:cs="Times New Roman" w:hint="eastAsia"/>
          <w:sz w:val="32"/>
          <w:szCs w:val="32"/>
        </w:rPr>
        <w:t>支</w:t>
      </w:r>
      <w:r w:rsidR="00EE1A93">
        <w:rPr>
          <w:rFonts w:ascii="Times New Roman" w:eastAsia="方正仿宋简体" w:hAnsi="Times New Roman" w:cs="Times New Roman" w:hint="eastAsia"/>
          <w:sz w:val="32"/>
          <w:szCs w:val="32"/>
        </w:rPr>
        <w:t>1</w:t>
      </w:r>
      <w:r w:rsidR="00D2482C" w:rsidRPr="00C768EB">
        <w:rPr>
          <w:rFonts w:ascii="Times New Roman" w:eastAsia="方正仿宋简体" w:hAnsi="Times New Roman" w:cs="Times New Roman" w:hint="eastAsia"/>
          <w:sz w:val="32"/>
          <w:szCs w:val="32"/>
        </w:rPr>
        <w:t>,</w:t>
      </w:r>
      <w:r w:rsidR="00EE1A93">
        <w:rPr>
          <w:rFonts w:ascii="Times New Roman" w:eastAsia="方正仿宋简体" w:hAnsi="Times New Roman" w:cs="Times New Roman" w:hint="eastAsia"/>
          <w:sz w:val="32"/>
          <w:szCs w:val="32"/>
        </w:rPr>
        <w:t>644</w:t>
      </w:r>
      <w:r w:rsidR="00D2482C">
        <w:rPr>
          <w:rFonts w:ascii="Times New Roman" w:eastAsia="方正仿宋简体" w:hAnsi="Times New Roman" w:cs="Times New Roman" w:hint="eastAsia"/>
          <w:sz w:val="32"/>
          <w:szCs w:val="32"/>
        </w:rPr>
        <w:t>万元，</w:t>
      </w:r>
      <w:r w:rsidR="00EE1A93">
        <w:rPr>
          <w:rFonts w:ascii="Times New Roman" w:eastAsia="方正仿宋简体" w:hAnsi="Times New Roman" w:cs="Times New Roman" w:hint="eastAsia"/>
          <w:sz w:val="32"/>
          <w:szCs w:val="32"/>
        </w:rPr>
        <w:t>增长</w:t>
      </w:r>
      <w:r w:rsidR="00EE1A93">
        <w:rPr>
          <w:rFonts w:ascii="Times New Roman" w:eastAsia="方正仿宋简体" w:hAnsi="Times New Roman" w:cs="Times New Roman" w:hint="eastAsia"/>
          <w:sz w:val="32"/>
          <w:szCs w:val="32"/>
        </w:rPr>
        <w:t>22.69</w:t>
      </w:r>
      <w:r w:rsidR="00D2482C">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12</w:t>
      </w:r>
      <w:r w:rsidRPr="00C768EB">
        <w:rPr>
          <w:rFonts w:ascii="Times New Roman" w:eastAsia="方正仿宋简体" w:hAnsi="Times New Roman" w:cs="Times New Roman" w:hint="eastAsia"/>
          <w:sz w:val="32"/>
          <w:szCs w:val="32"/>
        </w:rPr>
        <w:t>）交通运输支出</w:t>
      </w:r>
      <w:r w:rsidR="00EE1A93">
        <w:rPr>
          <w:rFonts w:ascii="Times New Roman" w:eastAsia="方正仿宋简体" w:hAnsi="Times New Roman" w:cs="Times New Roman" w:hint="eastAsia"/>
          <w:sz w:val="32"/>
          <w:szCs w:val="32"/>
        </w:rPr>
        <w:t>1</w:t>
      </w:r>
      <w:r w:rsidR="00D2482C" w:rsidRPr="00C768EB">
        <w:rPr>
          <w:rFonts w:ascii="Times New Roman" w:eastAsia="方正仿宋简体" w:hAnsi="Times New Roman" w:cs="Times New Roman" w:hint="eastAsia"/>
          <w:sz w:val="32"/>
          <w:szCs w:val="32"/>
        </w:rPr>
        <w:t>,</w:t>
      </w:r>
      <w:r w:rsidR="00EE1A93">
        <w:rPr>
          <w:rFonts w:ascii="Times New Roman" w:eastAsia="方正仿宋简体" w:hAnsi="Times New Roman" w:cs="Times New Roman" w:hint="eastAsia"/>
          <w:sz w:val="32"/>
          <w:szCs w:val="32"/>
        </w:rPr>
        <w:t>340</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完成年度</w:t>
      </w:r>
      <w:r w:rsidR="00905C76">
        <w:rPr>
          <w:rFonts w:ascii="Times New Roman" w:eastAsia="方正仿宋简体" w:hAnsi="Times New Roman" w:cs="Times New Roman" w:hint="eastAsia"/>
          <w:sz w:val="32"/>
          <w:szCs w:val="32"/>
        </w:rPr>
        <w:t>调整</w:t>
      </w:r>
      <w:r w:rsidRPr="00C768EB">
        <w:rPr>
          <w:rFonts w:ascii="Times New Roman" w:eastAsia="方正仿宋简体" w:hAnsi="Times New Roman" w:cs="Times New Roman" w:hint="eastAsia"/>
          <w:sz w:val="32"/>
          <w:szCs w:val="32"/>
        </w:rPr>
        <w:t>预算的</w:t>
      </w:r>
      <w:r w:rsidR="00EE1A93">
        <w:rPr>
          <w:rFonts w:ascii="Times New Roman" w:eastAsia="方正仿宋简体" w:hAnsi="Times New Roman" w:cs="Times New Roman" w:hint="eastAsia"/>
          <w:sz w:val="32"/>
          <w:szCs w:val="32"/>
        </w:rPr>
        <w:t>83.75</w:t>
      </w:r>
      <w:r w:rsidRPr="00C768EB">
        <w:rPr>
          <w:rFonts w:ascii="Times New Roman" w:eastAsia="方正仿宋简体" w:hAnsi="Times New Roman" w:cs="Times New Roman" w:hint="eastAsia"/>
          <w:sz w:val="32"/>
          <w:szCs w:val="32"/>
        </w:rPr>
        <w:t>%</w:t>
      </w:r>
      <w:r w:rsidR="00D2482C">
        <w:rPr>
          <w:rFonts w:ascii="Times New Roman" w:eastAsia="方正仿宋简体" w:hAnsi="Times New Roman" w:cs="Times New Roman" w:hint="eastAsia"/>
          <w:sz w:val="32"/>
          <w:szCs w:val="32"/>
        </w:rPr>
        <w:t>，同比</w:t>
      </w:r>
      <w:r w:rsidR="00EE1A93">
        <w:rPr>
          <w:rFonts w:ascii="Times New Roman" w:eastAsia="方正仿宋简体" w:hAnsi="Times New Roman" w:cs="Times New Roman" w:hint="eastAsia"/>
          <w:sz w:val="32"/>
          <w:szCs w:val="32"/>
        </w:rPr>
        <w:t>减</w:t>
      </w:r>
      <w:r w:rsidR="00D2482C">
        <w:rPr>
          <w:rFonts w:ascii="Times New Roman" w:eastAsia="方正仿宋简体" w:hAnsi="Times New Roman" w:cs="Times New Roman" w:hint="eastAsia"/>
          <w:sz w:val="32"/>
          <w:szCs w:val="32"/>
        </w:rPr>
        <w:t>支</w:t>
      </w:r>
      <w:r w:rsidR="00EE1A93">
        <w:rPr>
          <w:rFonts w:ascii="Times New Roman" w:eastAsia="方正仿宋简体" w:hAnsi="Times New Roman" w:cs="Times New Roman" w:hint="eastAsia"/>
          <w:sz w:val="32"/>
          <w:szCs w:val="32"/>
        </w:rPr>
        <w:t>1</w:t>
      </w:r>
      <w:r w:rsidR="00D2482C" w:rsidRPr="00C768EB">
        <w:rPr>
          <w:rFonts w:ascii="Times New Roman" w:eastAsia="方正仿宋简体" w:hAnsi="Times New Roman" w:cs="Times New Roman" w:hint="eastAsia"/>
          <w:sz w:val="32"/>
          <w:szCs w:val="32"/>
        </w:rPr>
        <w:t>,</w:t>
      </w:r>
      <w:r w:rsidR="00EE1A93">
        <w:rPr>
          <w:rFonts w:ascii="Times New Roman" w:eastAsia="方正仿宋简体" w:hAnsi="Times New Roman" w:cs="Times New Roman" w:hint="eastAsia"/>
          <w:sz w:val="32"/>
          <w:szCs w:val="32"/>
        </w:rPr>
        <w:t>32</w:t>
      </w:r>
      <w:r w:rsidR="00D2482C">
        <w:rPr>
          <w:rFonts w:ascii="Times New Roman" w:eastAsia="方正仿宋简体" w:hAnsi="Times New Roman" w:cs="Times New Roman" w:hint="eastAsia"/>
          <w:sz w:val="32"/>
          <w:szCs w:val="32"/>
        </w:rPr>
        <w:t>3</w:t>
      </w:r>
      <w:r w:rsidR="00D2482C">
        <w:rPr>
          <w:rFonts w:ascii="Times New Roman" w:eastAsia="方正仿宋简体" w:hAnsi="Times New Roman" w:cs="Times New Roman" w:hint="eastAsia"/>
          <w:sz w:val="32"/>
          <w:szCs w:val="32"/>
        </w:rPr>
        <w:t>万元，</w:t>
      </w:r>
      <w:r w:rsidR="00EE1A93">
        <w:rPr>
          <w:rFonts w:ascii="Times New Roman" w:eastAsia="方正仿宋简体" w:hAnsi="Times New Roman" w:cs="Times New Roman" w:hint="eastAsia"/>
          <w:sz w:val="32"/>
          <w:szCs w:val="32"/>
        </w:rPr>
        <w:t>减少</w:t>
      </w:r>
      <w:r w:rsidR="00EE1A93">
        <w:rPr>
          <w:rFonts w:ascii="Times New Roman" w:eastAsia="方正仿宋简体" w:hAnsi="Times New Roman" w:cs="Times New Roman" w:hint="eastAsia"/>
          <w:sz w:val="32"/>
          <w:szCs w:val="32"/>
        </w:rPr>
        <w:t>49.68</w:t>
      </w:r>
      <w:r w:rsidR="00D2482C">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13</w:t>
      </w:r>
      <w:r w:rsidR="00310BA6" w:rsidRPr="00C768EB">
        <w:rPr>
          <w:rFonts w:ascii="Times New Roman" w:eastAsia="方正仿宋简体" w:hAnsi="Times New Roman" w:cs="Times New Roman" w:hint="eastAsia"/>
          <w:sz w:val="32"/>
          <w:szCs w:val="32"/>
        </w:rPr>
        <w:t>）资源勘探信息等</w:t>
      </w:r>
      <w:r w:rsidRPr="00C768EB">
        <w:rPr>
          <w:rFonts w:ascii="Times New Roman" w:eastAsia="方正仿宋简体" w:hAnsi="Times New Roman" w:cs="Times New Roman" w:hint="eastAsia"/>
          <w:sz w:val="32"/>
          <w:szCs w:val="32"/>
        </w:rPr>
        <w:t>支出</w:t>
      </w:r>
      <w:r w:rsidR="00EE1A93">
        <w:rPr>
          <w:rFonts w:ascii="Times New Roman" w:eastAsia="方正仿宋简体" w:hAnsi="Times New Roman" w:cs="Times New Roman" w:hint="eastAsia"/>
          <w:sz w:val="32"/>
          <w:szCs w:val="32"/>
        </w:rPr>
        <w:t>6</w:t>
      </w:r>
      <w:r w:rsidRPr="00C768EB">
        <w:rPr>
          <w:rFonts w:ascii="Times New Roman" w:eastAsia="方正仿宋简体" w:hAnsi="Times New Roman" w:cs="Times New Roman" w:hint="eastAsia"/>
          <w:sz w:val="32"/>
          <w:szCs w:val="32"/>
        </w:rPr>
        <w:t>,</w:t>
      </w:r>
      <w:r w:rsidR="00EE1A93">
        <w:rPr>
          <w:rFonts w:ascii="Times New Roman" w:eastAsia="方正仿宋简体" w:hAnsi="Times New Roman" w:cs="Times New Roman" w:hint="eastAsia"/>
          <w:sz w:val="32"/>
          <w:szCs w:val="32"/>
        </w:rPr>
        <w:t>98</w:t>
      </w:r>
      <w:r w:rsidR="00D2482C">
        <w:rPr>
          <w:rFonts w:ascii="Times New Roman" w:eastAsia="方正仿宋简体" w:hAnsi="Times New Roman" w:cs="Times New Roman" w:hint="eastAsia"/>
          <w:sz w:val="32"/>
          <w:szCs w:val="32"/>
        </w:rPr>
        <w:t>7</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 xml:space="preserve">, </w:t>
      </w:r>
      <w:r w:rsidR="00D2482C" w:rsidRPr="00C768EB">
        <w:rPr>
          <w:rFonts w:ascii="Times New Roman" w:eastAsia="方正仿宋简体" w:hAnsi="Times New Roman" w:cs="Times New Roman" w:hint="eastAsia"/>
          <w:sz w:val="32"/>
          <w:szCs w:val="32"/>
        </w:rPr>
        <w:t>完成年度</w:t>
      </w:r>
      <w:r w:rsidR="00905C76">
        <w:rPr>
          <w:rFonts w:ascii="Times New Roman" w:eastAsia="方正仿宋简体" w:hAnsi="Times New Roman" w:cs="Times New Roman" w:hint="eastAsia"/>
          <w:sz w:val="32"/>
          <w:szCs w:val="32"/>
        </w:rPr>
        <w:t>调整</w:t>
      </w:r>
      <w:r w:rsidR="00D2482C" w:rsidRPr="00C768EB">
        <w:rPr>
          <w:rFonts w:ascii="Times New Roman" w:eastAsia="方正仿宋简体" w:hAnsi="Times New Roman" w:cs="Times New Roman" w:hint="eastAsia"/>
          <w:sz w:val="32"/>
          <w:szCs w:val="32"/>
        </w:rPr>
        <w:t>预算的</w:t>
      </w:r>
      <w:r w:rsidR="00EE1A93">
        <w:rPr>
          <w:rFonts w:ascii="Times New Roman" w:eastAsia="方正仿宋简体" w:hAnsi="Times New Roman" w:cs="Times New Roman" w:hint="eastAsia"/>
          <w:sz w:val="32"/>
          <w:szCs w:val="32"/>
        </w:rPr>
        <w:t>98.59</w:t>
      </w:r>
      <w:r w:rsidR="00D2482C" w:rsidRPr="00C768EB">
        <w:rPr>
          <w:rFonts w:ascii="Times New Roman" w:eastAsia="方正仿宋简体" w:hAnsi="Times New Roman" w:cs="Times New Roman" w:hint="eastAsia"/>
          <w:sz w:val="32"/>
          <w:szCs w:val="32"/>
        </w:rPr>
        <w:t>%</w:t>
      </w:r>
      <w:r w:rsidR="00D2482C">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同比</w:t>
      </w:r>
      <w:r w:rsidR="00D2482C">
        <w:rPr>
          <w:rFonts w:ascii="Times New Roman" w:eastAsia="方正仿宋简体" w:hAnsi="Times New Roman" w:cs="Times New Roman" w:hint="eastAsia"/>
          <w:sz w:val="32"/>
          <w:szCs w:val="32"/>
        </w:rPr>
        <w:t>减</w:t>
      </w:r>
      <w:r w:rsidRPr="00C768EB">
        <w:rPr>
          <w:rFonts w:ascii="Times New Roman" w:eastAsia="方正仿宋简体" w:hAnsi="Times New Roman" w:cs="Times New Roman" w:hint="eastAsia"/>
          <w:sz w:val="32"/>
          <w:szCs w:val="32"/>
        </w:rPr>
        <w:t>支</w:t>
      </w:r>
      <w:r w:rsidR="00EE1A93">
        <w:rPr>
          <w:rFonts w:ascii="Times New Roman" w:eastAsia="方正仿宋简体" w:hAnsi="Times New Roman" w:cs="Times New Roman" w:hint="eastAsia"/>
          <w:sz w:val="32"/>
          <w:szCs w:val="32"/>
        </w:rPr>
        <w:t>7</w:t>
      </w:r>
      <w:r w:rsidR="00EE1A93" w:rsidRPr="00C768EB">
        <w:rPr>
          <w:rFonts w:ascii="Times New Roman" w:eastAsia="方正仿宋简体" w:hAnsi="Times New Roman" w:cs="Times New Roman" w:hint="eastAsia"/>
          <w:sz w:val="32"/>
          <w:szCs w:val="32"/>
        </w:rPr>
        <w:t>,</w:t>
      </w:r>
      <w:r w:rsidR="00EE1A93">
        <w:rPr>
          <w:rFonts w:ascii="Times New Roman" w:eastAsia="方正仿宋简体" w:hAnsi="Times New Roman" w:cs="Times New Roman" w:hint="eastAsia"/>
          <w:sz w:val="32"/>
          <w:szCs w:val="32"/>
        </w:rPr>
        <w:t>290</w:t>
      </w:r>
      <w:r w:rsidRPr="00C768EB">
        <w:rPr>
          <w:rFonts w:ascii="Times New Roman" w:eastAsia="方正仿宋简体" w:hAnsi="Times New Roman" w:cs="Times New Roman" w:hint="eastAsia"/>
          <w:sz w:val="32"/>
          <w:szCs w:val="32"/>
        </w:rPr>
        <w:t>万元</w:t>
      </w:r>
      <w:r w:rsidR="00D2482C">
        <w:rPr>
          <w:rFonts w:ascii="Times New Roman" w:eastAsia="方正仿宋简体" w:hAnsi="Times New Roman" w:cs="Times New Roman" w:hint="eastAsia"/>
          <w:sz w:val="32"/>
          <w:szCs w:val="32"/>
        </w:rPr>
        <w:t>，减少</w:t>
      </w:r>
      <w:r w:rsidR="00EE1A93">
        <w:rPr>
          <w:rFonts w:ascii="Times New Roman" w:eastAsia="方正仿宋简体" w:hAnsi="Times New Roman" w:cs="Times New Roman" w:hint="eastAsia"/>
          <w:sz w:val="32"/>
          <w:szCs w:val="32"/>
        </w:rPr>
        <w:t>51.06</w:t>
      </w:r>
      <w:r w:rsidR="00D2482C">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14</w:t>
      </w:r>
      <w:r w:rsidRPr="00C768EB">
        <w:rPr>
          <w:rFonts w:ascii="Times New Roman" w:eastAsia="方正仿宋简体" w:hAnsi="Times New Roman" w:cs="Times New Roman" w:hint="eastAsia"/>
          <w:sz w:val="32"/>
          <w:szCs w:val="32"/>
        </w:rPr>
        <w:t>）商业服务</w:t>
      </w:r>
      <w:r w:rsidR="00310BA6" w:rsidRPr="00C768EB">
        <w:rPr>
          <w:rFonts w:ascii="Times New Roman" w:eastAsia="方正仿宋简体" w:hAnsi="Times New Roman" w:cs="Times New Roman" w:hint="eastAsia"/>
          <w:sz w:val="32"/>
          <w:szCs w:val="32"/>
        </w:rPr>
        <w:t>业等</w:t>
      </w:r>
      <w:r w:rsidRPr="00C768EB">
        <w:rPr>
          <w:rFonts w:ascii="Times New Roman" w:eastAsia="方正仿宋简体" w:hAnsi="Times New Roman" w:cs="Times New Roman" w:hint="eastAsia"/>
          <w:sz w:val="32"/>
          <w:szCs w:val="32"/>
        </w:rPr>
        <w:t>支出</w:t>
      </w:r>
      <w:r w:rsidR="00D2482C">
        <w:rPr>
          <w:rFonts w:ascii="Times New Roman" w:eastAsia="方正仿宋简体" w:hAnsi="Times New Roman" w:cs="Times New Roman" w:hint="eastAsia"/>
          <w:sz w:val="32"/>
          <w:szCs w:val="32"/>
        </w:rPr>
        <w:t>1</w:t>
      </w:r>
      <w:r w:rsidRPr="00C768EB">
        <w:rPr>
          <w:rFonts w:ascii="Times New Roman" w:eastAsia="方正仿宋简体" w:hAnsi="Times New Roman" w:cs="Times New Roman" w:hint="eastAsia"/>
          <w:sz w:val="32"/>
          <w:szCs w:val="32"/>
        </w:rPr>
        <w:t>,</w:t>
      </w:r>
      <w:r w:rsidR="00EE1A93">
        <w:rPr>
          <w:rFonts w:ascii="Times New Roman" w:eastAsia="方正仿宋简体" w:hAnsi="Times New Roman" w:cs="Times New Roman" w:hint="eastAsia"/>
          <w:sz w:val="32"/>
          <w:szCs w:val="32"/>
        </w:rPr>
        <w:t>551</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00D2482C" w:rsidRPr="00D2482C">
        <w:rPr>
          <w:rFonts w:ascii="Times New Roman" w:eastAsia="方正仿宋简体" w:hAnsi="Times New Roman" w:cs="Times New Roman" w:hint="eastAsia"/>
          <w:sz w:val="32"/>
          <w:szCs w:val="32"/>
        </w:rPr>
        <w:t xml:space="preserve"> </w:t>
      </w:r>
      <w:r w:rsidR="00D2482C" w:rsidRPr="00C768EB">
        <w:rPr>
          <w:rFonts w:ascii="Times New Roman" w:eastAsia="方正仿宋简体" w:hAnsi="Times New Roman" w:cs="Times New Roman" w:hint="eastAsia"/>
          <w:sz w:val="32"/>
          <w:szCs w:val="32"/>
        </w:rPr>
        <w:t>完成年度</w:t>
      </w:r>
      <w:r w:rsidR="00905C76">
        <w:rPr>
          <w:rFonts w:ascii="Times New Roman" w:eastAsia="方正仿宋简体" w:hAnsi="Times New Roman" w:cs="Times New Roman" w:hint="eastAsia"/>
          <w:sz w:val="32"/>
          <w:szCs w:val="32"/>
        </w:rPr>
        <w:t>调整</w:t>
      </w:r>
      <w:r w:rsidR="00D2482C" w:rsidRPr="00C768EB">
        <w:rPr>
          <w:rFonts w:ascii="Times New Roman" w:eastAsia="方正仿宋简体" w:hAnsi="Times New Roman" w:cs="Times New Roman" w:hint="eastAsia"/>
          <w:sz w:val="32"/>
          <w:szCs w:val="32"/>
        </w:rPr>
        <w:t>预算</w:t>
      </w:r>
      <w:r w:rsidR="00D2482C" w:rsidRPr="00C768EB">
        <w:rPr>
          <w:rFonts w:ascii="Times New Roman" w:eastAsia="方正仿宋简体" w:hAnsi="Times New Roman" w:cs="Times New Roman" w:hint="eastAsia"/>
          <w:sz w:val="32"/>
          <w:szCs w:val="32"/>
        </w:rPr>
        <w:lastRenderedPageBreak/>
        <w:t>的</w:t>
      </w:r>
      <w:r w:rsidR="00EE1A93">
        <w:rPr>
          <w:rFonts w:ascii="Times New Roman" w:eastAsia="方正仿宋简体" w:hAnsi="Times New Roman" w:cs="Times New Roman" w:hint="eastAsia"/>
          <w:sz w:val="32"/>
          <w:szCs w:val="32"/>
        </w:rPr>
        <w:t>89.97</w:t>
      </w:r>
      <w:r w:rsidR="00D2482C" w:rsidRPr="00C768EB">
        <w:rPr>
          <w:rFonts w:ascii="Times New Roman" w:eastAsia="方正仿宋简体" w:hAnsi="Times New Roman" w:cs="Times New Roman" w:hint="eastAsia"/>
          <w:sz w:val="32"/>
          <w:szCs w:val="32"/>
        </w:rPr>
        <w:t>%</w:t>
      </w:r>
      <w:r w:rsidR="00D2482C">
        <w:rPr>
          <w:rFonts w:ascii="Times New Roman" w:eastAsia="方正仿宋简体" w:hAnsi="Times New Roman" w:cs="Times New Roman" w:hint="eastAsia"/>
          <w:sz w:val="32"/>
          <w:szCs w:val="32"/>
        </w:rPr>
        <w:t>，</w:t>
      </w:r>
      <w:r w:rsidR="00D2482C" w:rsidRPr="00C768EB">
        <w:rPr>
          <w:rFonts w:ascii="Times New Roman" w:eastAsia="方正仿宋简体" w:hAnsi="Times New Roman" w:cs="Times New Roman" w:hint="eastAsia"/>
          <w:sz w:val="32"/>
          <w:szCs w:val="32"/>
        </w:rPr>
        <w:t>同比</w:t>
      </w:r>
      <w:r w:rsidR="00D2482C">
        <w:rPr>
          <w:rFonts w:ascii="Times New Roman" w:eastAsia="方正仿宋简体" w:hAnsi="Times New Roman" w:cs="Times New Roman" w:hint="eastAsia"/>
          <w:sz w:val="32"/>
          <w:szCs w:val="32"/>
        </w:rPr>
        <w:t>减</w:t>
      </w:r>
      <w:r w:rsidR="00D2482C" w:rsidRPr="00C768EB">
        <w:rPr>
          <w:rFonts w:ascii="Times New Roman" w:eastAsia="方正仿宋简体" w:hAnsi="Times New Roman" w:cs="Times New Roman" w:hint="eastAsia"/>
          <w:sz w:val="32"/>
          <w:szCs w:val="32"/>
        </w:rPr>
        <w:t>支</w:t>
      </w:r>
      <w:r w:rsidR="00EE1A93">
        <w:rPr>
          <w:rFonts w:ascii="Times New Roman" w:eastAsia="方正仿宋简体" w:hAnsi="Times New Roman" w:cs="Times New Roman" w:hint="eastAsia"/>
          <w:sz w:val="32"/>
          <w:szCs w:val="32"/>
        </w:rPr>
        <w:t>62</w:t>
      </w:r>
      <w:r w:rsidR="00D2482C" w:rsidRPr="00C768EB">
        <w:rPr>
          <w:rFonts w:ascii="Times New Roman" w:eastAsia="方正仿宋简体" w:hAnsi="Times New Roman" w:cs="Times New Roman" w:hint="eastAsia"/>
          <w:sz w:val="32"/>
          <w:szCs w:val="32"/>
        </w:rPr>
        <w:t>万元</w:t>
      </w:r>
      <w:r w:rsidR="00D2482C">
        <w:rPr>
          <w:rFonts w:ascii="Times New Roman" w:eastAsia="方正仿宋简体" w:hAnsi="Times New Roman" w:cs="Times New Roman" w:hint="eastAsia"/>
          <w:sz w:val="32"/>
          <w:szCs w:val="32"/>
        </w:rPr>
        <w:t>，减少</w:t>
      </w:r>
      <w:r w:rsidR="00EE1A93">
        <w:rPr>
          <w:rFonts w:ascii="Times New Roman" w:eastAsia="方正仿宋简体" w:hAnsi="Times New Roman" w:cs="Times New Roman" w:hint="eastAsia"/>
          <w:sz w:val="32"/>
          <w:szCs w:val="32"/>
        </w:rPr>
        <w:t>3.84</w:t>
      </w:r>
      <w:r w:rsidR="00D2482C">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15</w:t>
      </w:r>
      <w:r w:rsidR="00310BA6" w:rsidRPr="00C768EB">
        <w:rPr>
          <w:rFonts w:ascii="Times New Roman" w:eastAsia="方正仿宋简体" w:hAnsi="Times New Roman" w:cs="Times New Roman" w:hint="eastAsia"/>
          <w:sz w:val="32"/>
          <w:szCs w:val="32"/>
        </w:rPr>
        <w:t>）自然资源海洋气象等</w:t>
      </w:r>
      <w:r w:rsidRPr="00C768EB">
        <w:rPr>
          <w:rFonts w:ascii="Times New Roman" w:eastAsia="方正仿宋简体" w:hAnsi="Times New Roman" w:cs="Times New Roman" w:hint="eastAsia"/>
          <w:sz w:val="32"/>
          <w:szCs w:val="32"/>
        </w:rPr>
        <w:t>支出</w:t>
      </w:r>
      <w:r w:rsidR="00EE1A93">
        <w:rPr>
          <w:rFonts w:ascii="Times New Roman" w:eastAsia="方正仿宋简体" w:hAnsi="Times New Roman" w:cs="Times New Roman" w:hint="eastAsia"/>
          <w:sz w:val="32"/>
          <w:szCs w:val="32"/>
        </w:rPr>
        <w:t>697</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完成年度</w:t>
      </w:r>
      <w:r w:rsidR="00905C76">
        <w:rPr>
          <w:rFonts w:ascii="Times New Roman" w:eastAsia="方正仿宋简体" w:hAnsi="Times New Roman" w:cs="Times New Roman" w:hint="eastAsia"/>
          <w:sz w:val="32"/>
          <w:szCs w:val="32"/>
        </w:rPr>
        <w:t>调整</w:t>
      </w:r>
      <w:r w:rsidRPr="00C768EB">
        <w:rPr>
          <w:rFonts w:ascii="Times New Roman" w:eastAsia="方正仿宋简体" w:hAnsi="Times New Roman" w:cs="Times New Roman" w:hint="eastAsia"/>
          <w:sz w:val="32"/>
          <w:szCs w:val="32"/>
        </w:rPr>
        <w:t>预算的</w:t>
      </w:r>
      <w:r w:rsidR="00EE1A93">
        <w:rPr>
          <w:rFonts w:ascii="Times New Roman" w:eastAsia="方正仿宋简体" w:hAnsi="Times New Roman" w:cs="Times New Roman" w:hint="eastAsia"/>
          <w:sz w:val="32"/>
          <w:szCs w:val="32"/>
        </w:rPr>
        <w:t>100.00</w:t>
      </w:r>
      <w:r w:rsidRPr="00C768EB">
        <w:rPr>
          <w:rFonts w:ascii="Times New Roman" w:eastAsia="方正仿宋简体" w:hAnsi="Times New Roman" w:cs="Times New Roman" w:hint="eastAsia"/>
          <w:sz w:val="32"/>
          <w:szCs w:val="32"/>
        </w:rPr>
        <w:t>%</w:t>
      </w:r>
      <w:r w:rsidR="00D2482C">
        <w:rPr>
          <w:rFonts w:ascii="Times New Roman" w:eastAsia="方正仿宋简体" w:hAnsi="Times New Roman" w:cs="Times New Roman" w:hint="eastAsia"/>
          <w:sz w:val="32"/>
          <w:szCs w:val="32"/>
        </w:rPr>
        <w:t>，同比</w:t>
      </w:r>
      <w:r w:rsidR="00EE1A93">
        <w:rPr>
          <w:rFonts w:ascii="Times New Roman" w:eastAsia="方正仿宋简体" w:hAnsi="Times New Roman" w:cs="Times New Roman" w:hint="eastAsia"/>
          <w:sz w:val="32"/>
          <w:szCs w:val="32"/>
        </w:rPr>
        <w:t>减</w:t>
      </w:r>
      <w:r w:rsidR="00D2482C">
        <w:rPr>
          <w:rFonts w:ascii="Times New Roman" w:eastAsia="方正仿宋简体" w:hAnsi="Times New Roman" w:cs="Times New Roman" w:hint="eastAsia"/>
          <w:sz w:val="32"/>
          <w:szCs w:val="32"/>
        </w:rPr>
        <w:t>支</w:t>
      </w:r>
      <w:r w:rsidR="00EE1A93">
        <w:rPr>
          <w:rFonts w:ascii="Times New Roman" w:eastAsia="方正仿宋简体" w:hAnsi="Times New Roman" w:cs="Times New Roman" w:hint="eastAsia"/>
          <w:sz w:val="32"/>
          <w:szCs w:val="32"/>
        </w:rPr>
        <w:t>445</w:t>
      </w:r>
      <w:r w:rsidR="00D2482C">
        <w:rPr>
          <w:rFonts w:ascii="Times New Roman" w:eastAsia="方正仿宋简体" w:hAnsi="Times New Roman" w:cs="Times New Roman" w:hint="eastAsia"/>
          <w:sz w:val="32"/>
          <w:szCs w:val="32"/>
        </w:rPr>
        <w:t>万元，</w:t>
      </w:r>
      <w:r w:rsidR="00EE1A93">
        <w:rPr>
          <w:rFonts w:ascii="Times New Roman" w:eastAsia="方正仿宋简体" w:hAnsi="Times New Roman" w:cs="Times New Roman" w:hint="eastAsia"/>
          <w:sz w:val="32"/>
          <w:szCs w:val="32"/>
        </w:rPr>
        <w:t>减少</w:t>
      </w:r>
      <w:r w:rsidR="00EE1A93">
        <w:rPr>
          <w:rFonts w:ascii="Times New Roman" w:eastAsia="方正仿宋简体" w:hAnsi="Times New Roman" w:cs="Times New Roman" w:hint="eastAsia"/>
          <w:sz w:val="32"/>
          <w:szCs w:val="32"/>
        </w:rPr>
        <w:t>38.97</w:t>
      </w:r>
      <w:r w:rsidR="00D2482C">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16</w:t>
      </w:r>
      <w:r w:rsidRPr="00C768EB">
        <w:rPr>
          <w:rFonts w:ascii="Times New Roman" w:eastAsia="方正仿宋简体" w:hAnsi="Times New Roman" w:cs="Times New Roman" w:hint="eastAsia"/>
          <w:sz w:val="32"/>
          <w:szCs w:val="32"/>
        </w:rPr>
        <w:t>）住房保障支出</w:t>
      </w:r>
      <w:r w:rsidR="00DF6366">
        <w:rPr>
          <w:rFonts w:ascii="Times New Roman" w:eastAsia="方正仿宋简体" w:hAnsi="Times New Roman" w:cs="Times New Roman" w:hint="eastAsia"/>
          <w:sz w:val="32"/>
          <w:szCs w:val="32"/>
        </w:rPr>
        <w:t>3</w:t>
      </w:r>
      <w:r w:rsidRPr="00C768EB">
        <w:rPr>
          <w:rFonts w:ascii="Times New Roman" w:eastAsia="方正仿宋简体" w:hAnsi="Times New Roman" w:cs="Times New Roman" w:hint="eastAsia"/>
          <w:sz w:val="32"/>
          <w:szCs w:val="32"/>
        </w:rPr>
        <w:t>,</w:t>
      </w:r>
      <w:r w:rsidR="00F91480">
        <w:rPr>
          <w:rFonts w:ascii="Times New Roman" w:eastAsia="方正仿宋简体" w:hAnsi="Times New Roman" w:cs="Times New Roman" w:hint="eastAsia"/>
          <w:sz w:val="32"/>
          <w:szCs w:val="32"/>
        </w:rPr>
        <w:t>21</w:t>
      </w:r>
      <w:r w:rsidR="00DF6366">
        <w:rPr>
          <w:rFonts w:ascii="Times New Roman" w:eastAsia="方正仿宋简体" w:hAnsi="Times New Roman" w:cs="Times New Roman" w:hint="eastAsia"/>
          <w:sz w:val="32"/>
          <w:szCs w:val="32"/>
        </w:rPr>
        <w:t>1</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完成年度</w:t>
      </w:r>
      <w:r w:rsidR="00905C76">
        <w:rPr>
          <w:rFonts w:ascii="Times New Roman" w:eastAsia="方正仿宋简体" w:hAnsi="Times New Roman" w:cs="Times New Roman" w:hint="eastAsia"/>
          <w:sz w:val="32"/>
          <w:szCs w:val="32"/>
        </w:rPr>
        <w:t>调整</w:t>
      </w:r>
      <w:r w:rsidRPr="00C768EB">
        <w:rPr>
          <w:rFonts w:ascii="Times New Roman" w:eastAsia="方正仿宋简体" w:hAnsi="Times New Roman" w:cs="Times New Roman" w:hint="eastAsia"/>
          <w:sz w:val="32"/>
          <w:szCs w:val="32"/>
        </w:rPr>
        <w:t>预算的</w:t>
      </w:r>
      <w:r w:rsidR="00DF6366">
        <w:rPr>
          <w:rFonts w:ascii="Times New Roman" w:eastAsia="方正仿宋简体" w:hAnsi="Times New Roman" w:cs="Times New Roman" w:hint="eastAsia"/>
          <w:sz w:val="32"/>
          <w:szCs w:val="32"/>
        </w:rPr>
        <w:t>74.81</w:t>
      </w:r>
      <w:r w:rsidRPr="00C768EB">
        <w:rPr>
          <w:rFonts w:ascii="Times New Roman" w:eastAsia="方正仿宋简体" w:hAnsi="Times New Roman" w:cs="Times New Roman" w:hint="eastAsia"/>
          <w:sz w:val="32"/>
          <w:szCs w:val="32"/>
        </w:rPr>
        <w:t>%</w:t>
      </w:r>
      <w:r w:rsidR="00F91480">
        <w:rPr>
          <w:rFonts w:ascii="Times New Roman" w:eastAsia="方正仿宋简体" w:hAnsi="Times New Roman" w:cs="Times New Roman" w:hint="eastAsia"/>
          <w:sz w:val="32"/>
          <w:szCs w:val="32"/>
        </w:rPr>
        <w:t>，同比</w:t>
      </w:r>
      <w:r w:rsidR="00DF6366">
        <w:rPr>
          <w:rFonts w:ascii="Times New Roman" w:eastAsia="方正仿宋简体" w:hAnsi="Times New Roman" w:cs="Times New Roman" w:hint="eastAsia"/>
          <w:sz w:val="32"/>
          <w:szCs w:val="32"/>
        </w:rPr>
        <w:t>增</w:t>
      </w:r>
      <w:r w:rsidR="00F91480">
        <w:rPr>
          <w:rFonts w:ascii="Times New Roman" w:eastAsia="方正仿宋简体" w:hAnsi="Times New Roman" w:cs="Times New Roman" w:hint="eastAsia"/>
          <w:sz w:val="32"/>
          <w:szCs w:val="32"/>
        </w:rPr>
        <w:t>支</w:t>
      </w:r>
      <w:r w:rsidR="00DF6366">
        <w:rPr>
          <w:rFonts w:ascii="Times New Roman" w:eastAsia="方正仿宋简体" w:hAnsi="Times New Roman" w:cs="Times New Roman" w:hint="eastAsia"/>
          <w:sz w:val="32"/>
          <w:szCs w:val="32"/>
        </w:rPr>
        <w:t>2</w:t>
      </w:r>
      <w:r w:rsidR="00F91480" w:rsidRPr="00C768EB">
        <w:rPr>
          <w:rFonts w:ascii="Times New Roman" w:eastAsia="方正仿宋简体" w:hAnsi="Times New Roman" w:cs="Times New Roman" w:hint="eastAsia"/>
          <w:sz w:val="32"/>
          <w:szCs w:val="32"/>
        </w:rPr>
        <w:t>,</w:t>
      </w:r>
      <w:r w:rsidR="00DF6366">
        <w:rPr>
          <w:rFonts w:ascii="Times New Roman" w:eastAsia="方正仿宋简体" w:hAnsi="Times New Roman" w:cs="Times New Roman" w:hint="eastAsia"/>
          <w:sz w:val="32"/>
          <w:szCs w:val="32"/>
        </w:rPr>
        <w:t>001</w:t>
      </w:r>
      <w:r w:rsidR="00F91480">
        <w:rPr>
          <w:rFonts w:ascii="Times New Roman" w:eastAsia="方正仿宋简体" w:hAnsi="Times New Roman" w:cs="Times New Roman" w:hint="eastAsia"/>
          <w:sz w:val="32"/>
          <w:szCs w:val="32"/>
        </w:rPr>
        <w:t>万元，</w:t>
      </w:r>
      <w:r w:rsidR="00BD4A19">
        <w:rPr>
          <w:rFonts w:ascii="Times New Roman" w:eastAsia="方正仿宋简体" w:hAnsi="Times New Roman" w:cs="Times New Roman" w:hint="eastAsia"/>
          <w:sz w:val="32"/>
          <w:szCs w:val="32"/>
        </w:rPr>
        <w:t>增长</w:t>
      </w:r>
      <w:r w:rsidR="00DF6366">
        <w:rPr>
          <w:rFonts w:ascii="Times New Roman" w:eastAsia="方正仿宋简体" w:hAnsi="Times New Roman" w:cs="Times New Roman" w:hint="eastAsia"/>
          <w:sz w:val="32"/>
          <w:szCs w:val="32"/>
        </w:rPr>
        <w:t>165.37</w:t>
      </w:r>
      <w:r w:rsidR="00F91480">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17</w:t>
      </w:r>
      <w:r w:rsidRPr="00C768EB">
        <w:rPr>
          <w:rFonts w:ascii="Times New Roman" w:eastAsia="方正仿宋简体" w:hAnsi="Times New Roman" w:cs="Times New Roman" w:hint="eastAsia"/>
          <w:sz w:val="32"/>
          <w:szCs w:val="32"/>
        </w:rPr>
        <w:t>）灾害防治及应急管理支出</w:t>
      </w:r>
      <w:r w:rsidR="00DF6366">
        <w:rPr>
          <w:rFonts w:ascii="Times New Roman" w:eastAsia="方正仿宋简体" w:hAnsi="Times New Roman" w:cs="Times New Roman" w:hint="eastAsia"/>
          <w:sz w:val="32"/>
          <w:szCs w:val="32"/>
        </w:rPr>
        <w:t>893</w:t>
      </w:r>
      <w:r w:rsidRPr="00C768EB">
        <w:rPr>
          <w:rFonts w:ascii="Times New Roman" w:eastAsia="方正仿宋简体" w:hAnsi="Times New Roman" w:cs="Times New Roman" w:hint="eastAsia"/>
          <w:sz w:val="32"/>
          <w:szCs w:val="32"/>
        </w:rPr>
        <w:t>万元</w:t>
      </w:r>
      <w:r w:rsidR="00F91480">
        <w:rPr>
          <w:rFonts w:ascii="Times New Roman" w:eastAsia="方正仿宋简体" w:hAnsi="Times New Roman" w:cs="Times New Roman" w:hint="eastAsia"/>
          <w:sz w:val="32"/>
          <w:szCs w:val="32"/>
        </w:rPr>
        <w:t>，</w:t>
      </w:r>
      <w:r w:rsidR="00F91480" w:rsidRPr="00C768EB">
        <w:rPr>
          <w:rFonts w:ascii="Times New Roman" w:eastAsia="方正仿宋简体" w:hAnsi="Times New Roman" w:cs="Times New Roman" w:hint="eastAsia"/>
          <w:sz w:val="32"/>
          <w:szCs w:val="32"/>
        </w:rPr>
        <w:t>完成年度</w:t>
      </w:r>
      <w:r w:rsidR="00905C76">
        <w:rPr>
          <w:rFonts w:ascii="Times New Roman" w:eastAsia="方正仿宋简体" w:hAnsi="Times New Roman" w:cs="Times New Roman" w:hint="eastAsia"/>
          <w:sz w:val="32"/>
          <w:szCs w:val="32"/>
        </w:rPr>
        <w:t>调整</w:t>
      </w:r>
      <w:r w:rsidR="00F91480" w:rsidRPr="00C768EB">
        <w:rPr>
          <w:rFonts w:ascii="Times New Roman" w:eastAsia="方正仿宋简体" w:hAnsi="Times New Roman" w:cs="Times New Roman" w:hint="eastAsia"/>
          <w:sz w:val="32"/>
          <w:szCs w:val="32"/>
        </w:rPr>
        <w:t>预算的</w:t>
      </w:r>
      <w:r w:rsidR="00DF6366">
        <w:rPr>
          <w:rFonts w:ascii="Times New Roman" w:eastAsia="方正仿宋简体" w:hAnsi="Times New Roman" w:cs="Times New Roman" w:hint="eastAsia"/>
          <w:sz w:val="32"/>
          <w:szCs w:val="32"/>
        </w:rPr>
        <w:t>84.81</w:t>
      </w:r>
      <w:r w:rsidR="00F91480" w:rsidRPr="00C768EB">
        <w:rPr>
          <w:rFonts w:ascii="Times New Roman" w:eastAsia="方正仿宋简体" w:hAnsi="Times New Roman" w:cs="Times New Roman" w:hint="eastAsia"/>
          <w:sz w:val="32"/>
          <w:szCs w:val="32"/>
        </w:rPr>
        <w:t>%</w:t>
      </w:r>
      <w:r w:rsidR="00F91480">
        <w:rPr>
          <w:rFonts w:ascii="Times New Roman" w:eastAsia="方正仿宋简体" w:hAnsi="Times New Roman" w:cs="Times New Roman" w:hint="eastAsia"/>
          <w:sz w:val="32"/>
          <w:szCs w:val="32"/>
        </w:rPr>
        <w:t>，同比</w:t>
      </w:r>
      <w:r w:rsidR="00DF6366">
        <w:rPr>
          <w:rFonts w:ascii="Times New Roman" w:eastAsia="方正仿宋简体" w:hAnsi="Times New Roman" w:cs="Times New Roman" w:hint="eastAsia"/>
          <w:sz w:val="32"/>
          <w:szCs w:val="32"/>
        </w:rPr>
        <w:t>增</w:t>
      </w:r>
      <w:r w:rsidR="00F91480">
        <w:rPr>
          <w:rFonts w:ascii="Times New Roman" w:eastAsia="方正仿宋简体" w:hAnsi="Times New Roman" w:cs="Times New Roman" w:hint="eastAsia"/>
          <w:sz w:val="32"/>
          <w:szCs w:val="32"/>
        </w:rPr>
        <w:t>支</w:t>
      </w:r>
      <w:r w:rsidR="00DF6366">
        <w:rPr>
          <w:rFonts w:ascii="Times New Roman" w:eastAsia="方正仿宋简体" w:hAnsi="Times New Roman" w:cs="Times New Roman" w:hint="eastAsia"/>
          <w:sz w:val="32"/>
          <w:szCs w:val="32"/>
        </w:rPr>
        <w:t>528</w:t>
      </w:r>
      <w:r w:rsidR="00F91480">
        <w:rPr>
          <w:rFonts w:ascii="Times New Roman" w:eastAsia="方正仿宋简体" w:hAnsi="Times New Roman" w:cs="Times New Roman" w:hint="eastAsia"/>
          <w:sz w:val="32"/>
          <w:szCs w:val="32"/>
        </w:rPr>
        <w:t>万元，</w:t>
      </w:r>
      <w:r w:rsidR="00DF6366">
        <w:rPr>
          <w:rFonts w:ascii="Times New Roman" w:eastAsia="方正仿宋简体" w:hAnsi="Times New Roman" w:cs="Times New Roman" w:hint="eastAsia"/>
          <w:sz w:val="32"/>
          <w:szCs w:val="32"/>
        </w:rPr>
        <w:t>增长</w:t>
      </w:r>
      <w:r w:rsidR="00DF6366">
        <w:rPr>
          <w:rFonts w:ascii="Times New Roman" w:eastAsia="方正仿宋简体" w:hAnsi="Times New Roman" w:cs="Times New Roman" w:hint="eastAsia"/>
          <w:sz w:val="32"/>
          <w:szCs w:val="32"/>
        </w:rPr>
        <w:t>144.66</w:t>
      </w:r>
      <w:r w:rsidR="00F91480">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18</w:t>
      </w:r>
      <w:r w:rsidRPr="00C768EB">
        <w:rPr>
          <w:rFonts w:ascii="Times New Roman" w:eastAsia="方正仿宋简体" w:hAnsi="Times New Roman" w:cs="Times New Roman" w:hint="eastAsia"/>
          <w:sz w:val="32"/>
          <w:szCs w:val="32"/>
        </w:rPr>
        <w:t>）其他支出</w:t>
      </w:r>
      <w:r w:rsidR="00DF6366">
        <w:rPr>
          <w:rFonts w:ascii="Times New Roman" w:eastAsia="方正仿宋简体" w:hAnsi="Times New Roman" w:cs="Times New Roman" w:hint="eastAsia"/>
          <w:sz w:val="32"/>
          <w:szCs w:val="32"/>
        </w:rPr>
        <w:t>50</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完成年度</w:t>
      </w:r>
      <w:r w:rsidR="00905C76">
        <w:rPr>
          <w:rFonts w:ascii="Times New Roman" w:eastAsia="方正仿宋简体" w:hAnsi="Times New Roman" w:cs="Times New Roman" w:hint="eastAsia"/>
          <w:sz w:val="32"/>
          <w:szCs w:val="32"/>
        </w:rPr>
        <w:t>调整</w:t>
      </w:r>
      <w:r w:rsidRPr="00C768EB">
        <w:rPr>
          <w:rFonts w:ascii="Times New Roman" w:eastAsia="方正仿宋简体" w:hAnsi="Times New Roman" w:cs="Times New Roman" w:hint="eastAsia"/>
          <w:sz w:val="32"/>
          <w:szCs w:val="32"/>
        </w:rPr>
        <w:t>预算的</w:t>
      </w:r>
      <w:r w:rsidR="00DF6366">
        <w:rPr>
          <w:rFonts w:ascii="Times New Roman" w:eastAsia="方正仿宋简体" w:hAnsi="Times New Roman" w:cs="Times New Roman" w:hint="eastAsia"/>
          <w:sz w:val="32"/>
          <w:szCs w:val="32"/>
        </w:rPr>
        <w:t>53.19</w:t>
      </w:r>
      <w:r w:rsidRPr="00C768EB">
        <w:rPr>
          <w:rFonts w:ascii="Times New Roman" w:eastAsia="方正仿宋简体" w:hAnsi="Times New Roman" w:cs="Times New Roman" w:hint="eastAsia"/>
          <w:sz w:val="32"/>
          <w:szCs w:val="32"/>
        </w:rPr>
        <w:t>%</w:t>
      </w:r>
      <w:r w:rsidR="00F91480">
        <w:rPr>
          <w:rFonts w:ascii="Times New Roman" w:eastAsia="方正仿宋简体" w:hAnsi="Times New Roman" w:cs="Times New Roman" w:hint="eastAsia"/>
          <w:sz w:val="32"/>
          <w:szCs w:val="32"/>
        </w:rPr>
        <w:t>，同比减支</w:t>
      </w:r>
      <w:r w:rsidR="00DF6366">
        <w:rPr>
          <w:rFonts w:ascii="Times New Roman" w:eastAsia="方正仿宋简体" w:hAnsi="Times New Roman" w:cs="Times New Roman" w:hint="eastAsia"/>
          <w:sz w:val="32"/>
          <w:szCs w:val="32"/>
        </w:rPr>
        <w:t>5</w:t>
      </w:r>
      <w:r w:rsidR="00F91480">
        <w:rPr>
          <w:rFonts w:ascii="Times New Roman" w:eastAsia="方正仿宋简体" w:hAnsi="Times New Roman" w:cs="Times New Roman" w:hint="eastAsia"/>
          <w:sz w:val="32"/>
          <w:szCs w:val="32"/>
        </w:rPr>
        <w:t>万元，减少</w:t>
      </w:r>
      <w:r w:rsidR="00DF6366">
        <w:rPr>
          <w:rFonts w:ascii="Times New Roman" w:eastAsia="方正仿宋简体" w:hAnsi="Times New Roman" w:cs="Times New Roman" w:hint="eastAsia"/>
          <w:sz w:val="32"/>
          <w:szCs w:val="32"/>
        </w:rPr>
        <w:t>9.09</w:t>
      </w:r>
      <w:r w:rsidR="00F91480">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19</w:t>
      </w:r>
      <w:r w:rsidRPr="00C768EB">
        <w:rPr>
          <w:rFonts w:ascii="Times New Roman" w:eastAsia="方正仿宋简体" w:hAnsi="Times New Roman" w:cs="Times New Roman" w:hint="eastAsia"/>
          <w:sz w:val="32"/>
          <w:szCs w:val="32"/>
        </w:rPr>
        <w:t>）债务付息支出完成</w:t>
      </w:r>
      <w:r w:rsidR="00F91480">
        <w:rPr>
          <w:rFonts w:ascii="Times New Roman" w:eastAsia="方正仿宋简体" w:hAnsi="Times New Roman" w:cs="Times New Roman" w:hint="eastAsia"/>
          <w:sz w:val="32"/>
          <w:szCs w:val="32"/>
        </w:rPr>
        <w:t>11</w:t>
      </w:r>
      <w:r w:rsidRPr="00C768EB">
        <w:rPr>
          <w:rFonts w:ascii="Times New Roman" w:eastAsia="方正仿宋简体" w:hAnsi="Times New Roman" w:cs="Times New Roman" w:hint="eastAsia"/>
          <w:sz w:val="32"/>
          <w:szCs w:val="32"/>
        </w:rPr>
        <w:t>,</w:t>
      </w:r>
      <w:r w:rsidR="00DF6366">
        <w:rPr>
          <w:rFonts w:ascii="Times New Roman" w:eastAsia="方正仿宋简体" w:hAnsi="Times New Roman" w:cs="Times New Roman" w:hint="eastAsia"/>
          <w:sz w:val="32"/>
          <w:szCs w:val="32"/>
        </w:rPr>
        <w:t>234</w:t>
      </w:r>
      <w:r w:rsidRPr="00C768EB">
        <w:rPr>
          <w:rFonts w:ascii="Times New Roman" w:eastAsia="方正仿宋简体" w:hAnsi="Times New Roman" w:cs="Times New Roman" w:hint="eastAsia"/>
          <w:sz w:val="32"/>
          <w:szCs w:val="32"/>
        </w:rPr>
        <w:t>万元，完成年度</w:t>
      </w:r>
      <w:r w:rsidR="00905C76">
        <w:rPr>
          <w:rFonts w:ascii="Times New Roman" w:eastAsia="方正仿宋简体" w:hAnsi="Times New Roman" w:cs="Times New Roman" w:hint="eastAsia"/>
          <w:sz w:val="32"/>
          <w:szCs w:val="32"/>
        </w:rPr>
        <w:t>调整</w:t>
      </w:r>
      <w:r w:rsidRPr="00C768EB">
        <w:rPr>
          <w:rFonts w:ascii="Times New Roman" w:eastAsia="方正仿宋简体" w:hAnsi="Times New Roman" w:cs="Times New Roman" w:hint="eastAsia"/>
          <w:sz w:val="32"/>
          <w:szCs w:val="32"/>
        </w:rPr>
        <w:t>预算的</w:t>
      </w:r>
      <w:r w:rsidR="00DF6366">
        <w:rPr>
          <w:rFonts w:ascii="Times New Roman" w:eastAsia="方正仿宋简体" w:hAnsi="Times New Roman" w:cs="Times New Roman" w:hint="eastAsia"/>
          <w:sz w:val="32"/>
          <w:szCs w:val="32"/>
        </w:rPr>
        <w:t>100.00</w:t>
      </w:r>
      <w:r w:rsidRPr="00C768EB">
        <w:rPr>
          <w:rFonts w:ascii="Times New Roman" w:eastAsia="方正仿宋简体" w:hAnsi="Times New Roman" w:cs="Times New Roman" w:hint="eastAsia"/>
          <w:sz w:val="32"/>
          <w:szCs w:val="32"/>
        </w:rPr>
        <w:t>%</w:t>
      </w:r>
      <w:r w:rsidR="00F91480">
        <w:rPr>
          <w:rFonts w:ascii="Times New Roman" w:eastAsia="方正仿宋简体" w:hAnsi="Times New Roman" w:cs="Times New Roman" w:hint="eastAsia"/>
          <w:sz w:val="32"/>
          <w:szCs w:val="32"/>
        </w:rPr>
        <w:t>，同比增支</w:t>
      </w:r>
      <w:r w:rsidR="00DF6366">
        <w:rPr>
          <w:rFonts w:ascii="Times New Roman" w:eastAsia="方正仿宋简体" w:hAnsi="Times New Roman" w:cs="Times New Roman" w:hint="eastAsia"/>
          <w:sz w:val="32"/>
          <w:szCs w:val="32"/>
        </w:rPr>
        <w:t>103</w:t>
      </w:r>
      <w:r w:rsidR="00F91480">
        <w:rPr>
          <w:rFonts w:ascii="Times New Roman" w:eastAsia="方正仿宋简体" w:hAnsi="Times New Roman" w:cs="Times New Roman" w:hint="eastAsia"/>
          <w:sz w:val="32"/>
          <w:szCs w:val="32"/>
        </w:rPr>
        <w:t>万元，增长</w:t>
      </w:r>
      <w:r w:rsidR="00DF6366">
        <w:rPr>
          <w:rFonts w:ascii="Times New Roman" w:eastAsia="方正仿宋简体" w:hAnsi="Times New Roman" w:cs="Times New Roman" w:hint="eastAsia"/>
          <w:sz w:val="32"/>
          <w:szCs w:val="32"/>
        </w:rPr>
        <w:t>0.93</w:t>
      </w:r>
      <w:r w:rsidR="00F91480">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20</w:t>
      </w:r>
      <w:r w:rsidRPr="00C768EB">
        <w:rPr>
          <w:rFonts w:ascii="Times New Roman" w:eastAsia="方正仿宋简体" w:hAnsi="Times New Roman" w:cs="Times New Roman" w:hint="eastAsia"/>
          <w:sz w:val="32"/>
          <w:szCs w:val="32"/>
        </w:rPr>
        <w:t>）债务发行费用支出</w:t>
      </w:r>
      <w:r w:rsidR="00F91480">
        <w:rPr>
          <w:rFonts w:ascii="Times New Roman" w:eastAsia="方正仿宋简体" w:hAnsi="Times New Roman" w:cs="Times New Roman" w:hint="eastAsia"/>
          <w:sz w:val="32"/>
          <w:szCs w:val="32"/>
        </w:rPr>
        <w:t>3</w:t>
      </w:r>
      <w:r w:rsidR="00DF6366">
        <w:rPr>
          <w:rFonts w:ascii="Times New Roman" w:eastAsia="方正仿宋简体" w:hAnsi="Times New Roman" w:cs="Times New Roman" w:hint="eastAsia"/>
          <w:sz w:val="32"/>
          <w:szCs w:val="32"/>
        </w:rPr>
        <w:t>0</w:t>
      </w:r>
      <w:r w:rsidRPr="00C768EB">
        <w:rPr>
          <w:rFonts w:ascii="Times New Roman" w:eastAsia="方正仿宋简体" w:hAnsi="Times New Roman" w:cs="Times New Roman" w:hint="eastAsia"/>
          <w:sz w:val="32"/>
          <w:szCs w:val="32"/>
        </w:rPr>
        <w:t>万元，</w:t>
      </w:r>
      <w:r w:rsidR="00905C76" w:rsidRPr="00C768EB">
        <w:rPr>
          <w:rFonts w:ascii="Times New Roman" w:eastAsia="方正仿宋简体" w:hAnsi="Times New Roman" w:cs="Times New Roman" w:hint="eastAsia"/>
          <w:sz w:val="32"/>
          <w:szCs w:val="32"/>
        </w:rPr>
        <w:t>完成年度</w:t>
      </w:r>
      <w:r w:rsidR="00905C76">
        <w:rPr>
          <w:rFonts w:ascii="Times New Roman" w:eastAsia="方正仿宋简体" w:hAnsi="Times New Roman" w:cs="Times New Roman" w:hint="eastAsia"/>
          <w:sz w:val="32"/>
          <w:szCs w:val="32"/>
        </w:rPr>
        <w:t>调整</w:t>
      </w:r>
      <w:r w:rsidR="00905C76" w:rsidRPr="00C768EB">
        <w:rPr>
          <w:rFonts w:ascii="Times New Roman" w:eastAsia="方正仿宋简体" w:hAnsi="Times New Roman" w:cs="Times New Roman" w:hint="eastAsia"/>
          <w:sz w:val="32"/>
          <w:szCs w:val="32"/>
        </w:rPr>
        <w:t>预算的</w:t>
      </w:r>
      <w:r w:rsidR="00DF6366">
        <w:rPr>
          <w:rFonts w:ascii="Times New Roman" w:eastAsia="方正仿宋简体" w:hAnsi="Times New Roman" w:cs="Times New Roman" w:hint="eastAsia"/>
          <w:sz w:val="32"/>
          <w:szCs w:val="32"/>
        </w:rPr>
        <w:t>100.00</w:t>
      </w:r>
      <w:r w:rsidR="00905C76" w:rsidRPr="00C768EB">
        <w:rPr>
          <w:rFonts w:ascii="Times New Roman" w:eastAsia="方正仿宋简体" w:hAnsi="Times New Roman" w:cs="Times New Roman" w:hint="eastAsia"/>
          <w:sz w:val="32"/>
          <w:szCs w:val="32"/>
        </w:rPr>
        <w:t>%</w:t>
      </w:r>
      <w:r w:rsidR="00905C76">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同比</w:t>
      </w:r>
      <w:r w:rsidR="00DF6366">
        <w:rPr>
          <w:rFonts w:ascii="Times New Roman" w:eastAsia="方正仿宋简体" w:hAnsi="Times New Roman" w:cs="Times New Roman" w:hint="eastAsia"/>
          <w:sz w:val="32"/>
          <w:szCs w:val="32"/>
        </w:rPr>
        <w:t>减</w:t>
      </w:r>
      <w:r w:rsidRPr="00C768EB">
        <w:rPr>
          <w:rFonts w:ascii="Times New Roman" w:eastAsia="方正仿宋简体" w:hAnsi="Times New Roman" w:cs="Times New Roman" w:hint="eastAsia"/>
          <w:sz w:val="32"/>
          <w:szCs w:val="32"/>
        </w:rPr>
        <w:t>支</w:t>
      </w:r>
      <w:r w:rsidR="00DF6366">
        <w:rPr>
          <w:rFonts w:ascii="Times New Roman" w:eastAsia="方正仿宋简体" w:hAnsi="Times New Roman" w:cs="Times New Roman" w:hint="eastAsia"/>
          <w:sz w:val="32"/>
          <w:szCs w:val="32"/>
        </w:rPr>
        <w:t>1</w:t>
      </w:r>
      <w:r w:rsidRPr="00C768EB">
        <w:rPr>
          <w:rFonts w:ascii="Times New Roman" w:eastAsia="方正仿宋简体" w:hAnsi="Times New Roman" w:cs="Times New Roman" w:hint="eastAsia"/>
          <w:sz w:val="32"/>
          <w:szCs w:val="32"/>
        </w:rPr>
        <w:t>万元</w:t>
      </w:r>
      <w:r w:rsidR="00F91480">
        <w:rPr>
          <w:rFonts w:ascii="Times New Roman" w:eastAsia="方正仿宋简体" w:hAnsi="Times New Roman" w:cs="Times New Roman" w:hint="eastAsia"/>
          <w:sz w:val="32"/>
          <w:szCs w:val="32"/>
        </w:rPr>
        <w:t>，</w:t>
      </w:r>
      <w:r w:rsidR="00DF6366">
        <w:rPr>
          <w:rFonts w:ascii="Times New Roman" w:eastAsia="方正仿宋简体" w:hAnsi="Times New Roman" w:cs="Times New Roman" w:hint="eastAsia"/>
          <w:sz w:val="32"/>
          <w:szCs w:val="32"/>
        </w:rPr>
        <w:t>减少</w:t>
      </w:r>
      <w:r w:rsidR="00DF6366">
        <w:rPr>
          <w:rFonts w:ascii="Times New Roman" w:eastAsia="方正仿宋简体" w:hAnsi="Times New Roman" w:cs="Times New Roman" w:hint="eastAsia"/>
          <w:sz w:val="32"/>
          <w:szCs w:val="32"/>
        </w:rPr>
        <w:t>3.23</w:t>
      </w:r>
      <w:r w:rsidR="00F91480">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2</w:t>
      </w:r>
      <w:r w:rsidRPr="00C768EB">
        <w:rPr>
          <w:rFonts w:ascii="Times New Roman" w:eastAsia="方正仿宋简体" w:hAnsi="Times New Roman" w:cs="Times New Roman" w:hint="eastAsia"/>
          <w:sz w:val="32"/>
          <w:szCs w:val="32"/>
        </w:rPr>
        <w:t>、政府性基金</w:t>
      </w:r>
      <w:r w:rsidR="00C432F9">
        <w:rPr>
          <w:rFonts w:ascii="Times New Roman" w:eastAsia="方正仿宋简体" w:hAnsi="Times New Roman" w:cs="Times New Roman" w:hint="eastAsia"/>
          <w:sz w:val="32"/>
          <w:szCs w:val="32"/>
        </w:rPr>
        <w:t>预算</w:t>
      </w:r>
      <w:r w:rsidRPr="00C768EB">
        <w:rPr>
          <w:rFonts w:ascii="Times New Roman" w:eastAsia="方正仿宋简体" w:hAnsi="Times New Roman" w:cs="Times New Roman" w:hint="eastAsia"/>
          <w:sz w:val="32"/>
          <w:szCs w:val="32"/>
        </w:rPr>
        <w:t>支出</w:t>
      </w:r>
      <w:r w:rsidR="000E5A94">
        <w:rPr>
          <w:rFonts w:ascii="Times New Roman" w:eastAsia="方正仿宋简体" w:hAnsi="Times New Roman" w:cs="Times New Roman" w:hint="eastAsia"/>
          <w:sz w:val="32"/>
          <w:szCs w:val="32"/>
        </w:rPr>
        <w:t>31</w:t>
      </w:r>
      <w:r w:rsidRPr="00C768EB">
        <w:rPr>
          <w:rFonts w:ascii="Times New Roman" w:eastAsia="方正仿宋简体" w:hAnsi="Times New Roman" w:cs="Times New Roman" w:hint="eastAsia"/>
          <w:sz w:val="32"/>
          <w:szCs w:val="32"/>
        </w:rPr>
        <w:t>,</w:t>
      </w:r>
      <w:r w:rsidR="000E5A94">
        <w:rPr>
          <w:rFonts w:ascii="Times New Roman" w:eastAsia="方正仿宋简体" w:hAnsi="Times New Roman" w:cs="Times New Roman" w:hint="eastAsia"/>
          <w:sz w:val="32"/>
          <w:szCs w:val="32"/>
        </w:rPr>
        <w:t>534</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完成年度</w:t>
      </w:r>
      <w:r w:rsidR="003A5DCD">
        <w:rPr>
          <w:rFonts w:ascii="Times New Roman" w:eastAsia="方正仿宋简体" w:hAnsi="Times New Roman" w:cs="Times New Roman" w:hint="eastAsia"/>
          <w:sz w:val="32"/>
          <w:szCs w:val="32"/>
        </w:rPr>
        <w:t>调整</w:t>
      </w:r>
      <w:r w:rsidRPr="00C768EB">
        <w:rPr>
          <w:rFonts w:ascii="Times New Roman" w:eastAsia="方正仿宋简体" w:hAnsi="Times New Roman" w:cs="Times New Roman" w:hint="eastAsia"/>
          <w:sz w:val="32"/>
          <w:szCs w:val="32"/>
        </w:rPr>
        <w:t>预算的</w:t>
      </w:r>
      <w:r w:rsidR="003A5DCD">
        <w:rPr>
          <w:rFonts w:ascii="Times New Roman" w:eastAsia="方正仿宋简体" w:hAnsi="Times New Roman" w:cs="Times New Roman" w:hint="eastAsia"/>
          <w:sz w:val="32"/>
          <w:szCs w:val="32"/>
        </w:rPr>
        <w:t>98.81</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同比</w:t>
      </w:r>
      <w:r w:rsidR="001E03F7">
        <w:rPr>
          <w:rFonts w:ascii="Times New Roman" w:eastAsia="方正仿宋简体" w:hAnsi="Times New Roman" w:cs="Times New Roman" w:hint="eastAsia"/>
          <w:sz w:val="32"/>
          <w:szCs w:val="32"/>
        </w:rPr>
        <w:t>减</w:t>
      </w:r>
      <w:r w:rsidRPr="00C768EB">
        <w:rPr>
          <w:rFonts w:ascii="Times New Roman" w:eastAsia="方正仿宋简体" w:hAnsi="Times New Roman" w:cs="Times New Roman" w:hint="eastAsia"/>
          <w:sz w:val="32"/>
          <w:szCs w:val="32"/>
        </w:rPr>
        <w:t>支</w:t>
      </w:r>
      <w:r w:rsidR="003A5DCD">
        <w:rPr>
          <w:rFonts w:ascii="Times New Roman" w:eastAsia="方正仿宋简体" w:hAnsi="Times New Roman" w:cs="Times New Roman" w:hint="eastAsia"/>
          <w:sz w:val="32"/>
          <w:szCs w:val="32"/>
        </w:rPr>
        <w:t>70</w:t>
      </w:r>
      <w:r w:rsidRPr="00C768EB">
        <w:rPr>
          <w:rFonts w:ascii="Times New Roman" w:eastAsia="方正仿宋简体" w:hAnsi="Times New Roman" w:cs="Times New Roman" w:hint="eastAsia"/>
          <w:sz w:val="32"/>
          <w:szCs w:val="32"/>
        </w:rPr>
        <w:t>,</w:t>
      </w:r>
      <w:r w:rsidR="00655DF7">
        <w:rPr>
          <w:rFonts w:ascii="Times New Roman" w:eastAsia="方正仿宋简体" w:hAnsi="Times New Roman" w:cs="Times New Roman" w:hint="eastAsia"/>
          <w:sz w:val="32"/>
          <w:szCs w:val="32"/>
        </w:rPr>
        <w:t>94</w:t>
      </w:r>
      <w:r w:rsidR="003A5DCD">
        <w:rPr>
          <w:rFonts w:ascii="Times New Roman" w:eastAsia="方正仿宋简体" w:hAnsi="Times New Roman" w:cs="Times New Roman" w:hint="eastAsia"/>
          <w:sz w:val="32"/>
          <w:szCs w:val="32"/>
        </w:rPr>
        <w:t>6</w:t>
      </w:r>
      <w:r w:rsidRPr="00C768EB">
        <w:rPr>
          <w:rFonts w:ascii="Times New Roman" w:eastAsia="方正仿宋简体" w:hAnsi="Times New Roman" w:cs="Times New Roman" w:hint="eastAsia"/>
          <w:sz w:val="32"/>
          <w:szCs w:val="32"/>
        </w:rPr>
        <w:t>万元。</w:t>
      </w:r>
      <w:r w:rsidR="001E03F7">
        <w:rPr>
          <w:rFonts w:ascii="Times New Roman" w:eastAsia="方正仿宋简体" w:hAnsi="Times New Roman" w:cs="Times New Roman" w:hint="eastAsia"/>
          <w:sz w:val="32"/>
          <w:szCs w:val="32"/>
        </w:rPr>
        <w:t>其</w:t>
      </w:r>
      <w:r w:rsidRPr="00C768EB">
        <w:rPr>
          <w:rFonts w:ascii="Times New Roman" w:eastAsia="方正仿宋简体" w:hAnsi="Times New Roman" w:cs="Times New Roman" w:hint="eastAsia"/>
          <w:sz w:val="32"/>
          <w:szCs w:val="32"/>
        </w:rPr>
        <w:t>中</w:t>
      </w:r>
      <w:r w:rsidR="001E03F7">
        <w:rPr>
          <w:rFonts w:ascii="Times New Roman" w:eastAsia="方正仿宋简体" w:hAnsi="Times New Roman" w:cs="Times New Roman" w:hint="eastAsia"/>
          <w:sz w:val="32"/>
          <w:szCs w:val="32"/>
        </w:rPr>
        <w:t>：国家电影事业发展专项资金安排的支出</w:t>
      </w:r>
      <w:r w:rsidR="00267A0D">
        <w:rPr>
          <w:rFonts w:ascii="Times New Roman" w:eastAsia="方正仿宋简体" w:hAnsi="Times New Roman" w:cs="Times New Roman" w:hint="eastAsia"/>
          <w:sz w:val="32"/>
          <w:szCs w:val="32"/>
        </w:rPr>
        <w:t>4</w:t>
      </w:r>
      <w:r w:rsidR="001E03F7">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国有土地使用权出让收入安排的支出</w:t>
      </w:r>
      <w:r w:rsidR="00267A0D">
        <w:rPr>
          <w:rFonts w:ascii="Times New Roman" w:eastAsia="方正仿宋简体" w:hAnsi="Times New Roman" w:cs="Times New Roman" w:hint="eastAsia"/>
          <w:sz w:val="32"/>
          <w:szCs w:val="32"/>
        </w:rPr>
        <w:t>9</w:t>
      </w:r>
      <w:r w:rsidRPr="00C768EB">
        <w:rPr>
          <w:rFonts w:ascii="Times New Roman" w:eastAsia="方正仿宋简体" w:hAnsi="Times New Roman" w:cs="Times New Roman" w:hint="eastAsia"/>
          <w:sz w:val="32"/>
          <w:szCs w:val="32"/>
        </w:rPr>
        <w:t>,</w:t>
      </w:r>
      <w:r w:rsidR="00267A0D">
        <w:rPr>
          <w:rFonts w:ascii="Times New Roman" w:eastAsia="方正仿宋简体" w:hAnsi="Times New Roman" w:cs="Times New Roman" w:hint="eastAsia"/>
          <w:sz w:val="32"/>
          <w:szCs w:val="32"/>
        </w:rPr>
        <w:t>551</w:t>
      </w:r>
      <w:r w:rsidRPr="00C768EB">
        <w:rPr>
          <w:rFonts w:ascii="Times New Roman" w:eastAsia="方正仿宋简体" w:hAnsi="Times New Roman" w:cs="Times New Roman" w:hint="eastAsia"/>
          <w:sz w:val="32"/>
          <w:szCs w:val="32"/>
        </w:rPr>
        <w:t>万元；城市基础设施配套费安排的支出</w:t>
      </w:r>
      <w:r w:rsidR="00267A0D">
        <w:rPr>
          <w:rFonts w:ascii="Times New Roman" w:eastAsia="方正仿宋简体" w:hAnsi="Times New Roman" w:cs="Times New Roman" w:hint="eastAsia"/>
          <w:sz w:val="32"/>
          <w:szCs w:val="32"/>
        </w:rPr>
        <w:t>7</w:t>
      </w:r>
      <w:r w:rsidRPr="00C768EB">
        <w:rPr>
          <w:rFonts w:ascii="Times New Roman" w:eastAsia="方正仿宋简体" w:hAnsi="Times New Roman" w:cs="Times New Roman" w:hint="eastAsia"/>
          <w:sz w:val="32"/>
          <w:szCs w:val="32"/>
        </w:rPr>
        <w:t>,</w:t>
      </w:r>
      <w:r w:rsidR="00267A0D">
        <w:rPr>
          <w:rFonts w:ascii="Times New Roman" w:eastAsia="方正仿宋简体" w:hAnsi="Times New Roman" w:cs="Times New Roman" w:hint="eastAsia"/>
          <w:sz w:val="32"/>
          <w:szCs w:val="32"/>
        </w:rPr>
        <w:t>239</w:t>
      </w:r>
      <w:r w:rsidRPr="00C768EB">
        <w:rPr>
          <w:rFonts w:ascii="Times New Roman" w:eastAsia="方正仿宋简体" w:hAnsi="Times New Roman" w:cs="Times New Roman" w:hint="eastAsia"/>
          <w:sz w:val="32"/>
          <w:szCs w:val="32"/>
        </w:rPr>
        <w:t>万元；</w:t>
      </w:r>
      <w:r w:rsidR="001E03F7">
        <w:rPr>
          <w:rFonts w:ascii="Times New Roman" w:eastAsia="方正仿宋简体" w:hAnsi="Times New Roman" w:cs="Times New Roman" w:hint="eastAsia"/>
          <w:sz w:val="32"/>
          <w:szCs w:val="32"/>
        </w:rPr>
        <w:t>污水处理费安排的支出</w:t>
      </w:r>
      <w:r w:rsidR="00267A0D">
        <w:rPr>
          <w:rFonts w:ascii="Times New Roman" w:eastAsia="方正仿宋简体" w:hAnsi="Times New Roman" w:cs="Times New Roman" w:hint="eastAsia"/>
          <w:sz w:val="32"/>
          <w:szCs w:val="32"/>
        </w:rPr>
        <w:t>669</w:t>
      </w:r>
      <w:r w:rsidR="001E03F7">
        <w:rPr>
          <w:rFonts w:ascii="Times New Roman" w:eastAsia="方正仿宋简体" w:hAnsi="Times New Roman" w:cs="Times New Roman" w:hint="eastAsia"/>
          <w:sz w:val="32"/>
          <w:szCs w:val="32"/>
        </w:rPr>
        <w:t>万元；</w:t>
      </w:r>
      <w:r w:rsidR="00BF29E4">
        <w:rPr>
          <w:rFonts w:ascii="Times New Roman" w:eastAsia="方正仿宋简体" w:hAnsi="Times New Roman" w:cs="Times New Roman" w:hint="eastAsia"/>
          <w:sz w:val="32"/>
          <w:szCs w:val="32"/>
        </w:rPr>
        <w:t>其他地方自行试点项目收益专项债券收入安排的支出</w:t>
      </w:r>
      <w:r w:rsidR="00267A0D">
        <w:rPr>
          <w:rFonts w:ascii="Times New Roman" w:eastAsia="方正仿宋简体" w:hAnsi="Times New Roman" w:cs="Times New Roman" w:hint="eastAsia"/>
          <w:sz w:val="32"/>
          <w:szCs w:val="32"/>
        </w:rPr>
        <w:t>10</w:t>
      </w:r>
      <w:r w:rsidR="00BF29E4" w:rsidRPr="00C768EB">
        <w:rPr>
          <w:rFonts w:ascii="Times New Roman" w:eastAsia="方正仿宋简体" w:hAnsi="Times New Roman" w:cs="Times New Roman" w:hint="eastAsia"/>
          <w:sz w:val="32"/>
          <w:szCs w:val="32"/>
        </w:rPr>
        <w:t>,</w:t>
      </w:r>
      <w:r w:rsidR="00BF29E4">
        <w:rPr>
          <w:rFonts w:ascii="Times New Roman" w:eastAsia="方正仿宋简体" w:hAnsi="Times New Roman" w:cs="Times New Roman" w:hint="eastAsia"/>
          <w:sz w:val="32"/>
          <w:szCs w:val="32"/>
        </w:rPr>
        <w:t>000</w:t>
      </w:r>
      <w:r w:rsidR="00BF29E4">
        <w:rPr>
          <w:rFonts w:ascii="Times New Roman" w:eastAsia="方正仿宋简体" w:hAnsi="Times New Roman" w:cs="Times New Roman" w:hint="eastAsia"/>
          <w:sz w:val="32"/>
          <w:szCs w:val="32"/>
        </w:rPr>
        <w:t>万元（</w:t>
      </w:r>
      <w:r w:rsidR="00267A0D">
        <w:rPr>
          <w:rFonts w:ascii="Times New Roman" w:eastAsia="方正仿宋简体" w:hAnsi="Times New Roman" w:cs="Times New Roman" w:hint="eastAsia"/>
          <w:sz w:val="32"/>
          <w:szCs w:val="32"/>
        </w:rPr>
        <w:t>双庙子村</w:t>
      </w:r>
      <w:r w:rsidR="00267A0D" w:rsidRPr="00C768EB">
        <w:rPr>
          <w:rFonts w:ascii="Times New Roman" w:eastAsia="方正仿宋简体" w:hAnsi="Times New Roman" w:cs="Times New Roman" w:hint="eastAsia"/>
          <w:sz w:val="32"/>
          <w:szCs w:val="32"/>
        </w:rPr>
        <w:t>棚户区改造</w:t>
      </w:r>
      <w:r w:rsidR="00267A0D">
        <w:rPr>
          <w:rFonts w:ascii="Times New Roman" w:eastAsia="方正仿宋简体" w:hAnsi="Times New Roman" w:cs="Times New Roman" w:hint="eastAsia"/>
          <w:sz w:val="32"/>
          <w:szCs w:val="32"/>
        </w:rPr>
        <w:t>项目二期</w:t>
      </w:r>
      <w:r w:rsidR="00BF29E4">
        <w:rPr>
          <w:rFonts w:ascii="Times New Roman" w:eastAsia="方正仿宋简体" w:hAnsi="Times New Roman" w:cs="Times New Roman" w:hint="eastAsia"/>
          <w:sz w:val="32"/>
          <w:szCs w:val="32"/>
        </w:rPr>
        <w:t>）；</w:t>
      </w:r>
      <w:r w:rsidR="00BF29E4" w:rsidRPr="00C768EB">
        <w:rPr>
          <w:rFonts w:ascii="Times New Roman" w:eastAsia="方正仿宋简体" w:hAnsi="Times New Roman" w:cs="Times New Roman" w:hint="eastAsia"/>
          <w:sz w:val="32"/>
          <w:szCs w:val="32"/>
        </w:rPr>
        <w:t>彩票公益金专项安排的支出</w:t>
      </w:r>
      <w:r w:rsidR="00267A0D">
        <w:rPr>
          <w:rFonts w:ascii="Times New Roman" w:eastAsia="方正仿宋简体" w:hAnsi="Times New Roman" w:cs="Times New Roman" w:hint="eastAsia"/>
          <w:sz w:val="32"/>
          <w:szCs w:val="32"/>
        </w:rPr>
        <w:t>396</w:t>
      </w:r>
      <w:r w:rsidR="00BF29E4" w:rsidRPr="00C768EB">
        <w:rPr>
          <w:rFonts w:ascii="Times New Roman" w:eastAsia="方正仿宋简体" w:hAnsi="Times New Roman" w:cs="Times New Roman" w:hint="eastAsia"/>
          <w:sz w:val="32"/>
          <w:szCs w:val="32"/>
        </w:rPr>
        <w:t>万元；债务付息支出</w:t>
      </w:r>
      <w:r w:rsidR="00267A0D">
        <w:rPr>
          <w:rFonts w:ascii="Times New Roman" w:eastAsia="方正仿宋简体" w:hAnsi="Times New Roman" w:cs="Times New Roman" w:hint="eastAsia"/>
          <w:sz w:val="32"/>
          <w:szCs w:val="32"/>
        </w:rPr>
        <w:t>3</w:t>
      </w:r>
      <w:r w:rsidR="00BF29E4" w:rsidRPr="00C768EB">
        <w:rPr>
          <w:rFonts w:ascii="Times New Roman" w:eastAsia="方正仿宋简体" w:hAnsi="Times New Roman" w:cs="Times New Roman" w:hint="eastAsia"/>
          <w:sz w:val="32"/>
          <w:szCs w:val="32"/>
        </w:rPr>
        <w:t>,</w:t>
      </w:r>
      <w:r w:rsidR="00267A0D">
        <w:rPr>
          <w:rFonts w:ascii="Times New Roman" w:eastAsia="方正仿宋简体" w:hAnsi="Times New Roman" w:cs="Times New Roman" w:hint="eastAsia"/>
          <w:sz w:val="32"/>
          <w:szCs w:val="32"/>
        </w:rPr>
        <w:t>665</w:t>
      </w:r>
      <w:r w:rsidR="00BF29E4" w:rsidRPr="00C768EB">
        <w:rPr>
          <w:rFonts w:ascii="Times New Roman" w:eastAsia="方正仿宋简体" w:hAnsi="Times New Roman" w:cs="Times New Roman" w:hint="eastAsia"/>
          <w:sz w:val="32"/>
          <w:szCs w:val="32"/>
        </w:rPr>
        <w:t>万元</w:t>
      </w:r>
      <w:r w:rsidR="00BF29E4">
        <w:rPr>
          <w:rFonts w:ascii="Times New Roman" w:eastAsia="方正仿宋简体" w:hAnsi="Times New Roman" w:cs="Times New Roman" w:hint="eastAsia"/>
          <w:sz w:val="32"/>
          <w:szCs w:val="32"/>
        </w:rPr>
        <w:t>；债务发行费用支出</w:t>
      </w:r>
      <w:r w:rsidR="00267A0D">
        <w:rPr>
          <w:rFonts w:ascii="Times New Roman" w:eastAsia="方正仿宋简体" w:hAnsi="Times New Roman" w:cs="Times New Roman" w:hint="eastAsia"/>
          <w:sz w:val="32"/>
          <w:szCs w:val="32"/>
        </w:rPr>
        <w:t>10</w:t>
      </w:r>
      <w:r w:rsidR="00BF29E4">
        <w:rPr>
          <w:rFonts w:ascii="Times New Roman" w:eastAsia="方正仿宋简体" w:hAnsi="Times New Roman" w:cs="Times New Roman" w:hint="eastAsia"/>
          <w:sz w:val="32"/>
          <w:szCs w:val="32"/>
        </w:rPr>
        <w:t>万元</w:t>
      </w:r>
      <w:r w:rsidR="00BF29E4" w:rsidRPr="00C768EB">
        <w:rPr>
          <w:rFonts w:ascii="Times New Roman" w:eastAsia="方正仿宋简体" w:hAnsi="Times New Roman" w:cs="Times New Roman" w:hint="eastAsia"/>
          <w:sz w:val="32"/>
          <w:szCs w:val="32"/>
        </w:rPr>
        <w:t>。</w:t>
      </w:r>
    </w:p>
    <w:p w:rsidR="007E6721"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3</w:t>
      </w:r>
      <w:r w:rsidRPr="00C768EB">
        <w:rPr>
          <w:rFonts w:ascii="Times New Roman" w:eastAsia="方正仿宋简体" w:hAnsi="Times New Roman" w:cs="Times New Roman" w:hint="eastAsia"/>
          <w:sz w:val="32"/>
          <w:szCs w:val="32"/>
        </w:rPr>
        <w:t>、一般债务还本支出</w:t>
      </w:r>
      <w:r w:rsidR="00F72D02">
        <w:rPr>
          <w:rFonts w:ascii="Times New Roman" w:eastAsia="方正仿宋简体" w:hAnsi="Times New Roman" w:cs="Times New Roman" w:hint="eastAsia"/>
          <w:sz w:val="32"/>
          <w:szCs w:val="32"/>
        </w:rPr>
        <w:t>3</w:t>
      </w:r>
      <w:r w:rsidR="00267A0D">
        <w:rPr>
          <w:rFonts w:ascii="Times New Roman" w:eastAsia="方正仿宋简体" w:hAnsi="Times New Roman" w:cs="Times New Roman" w:hint="eastAsia"/>
          <w:sz w:val="32"/>
          <w:szCs w:val="32"/>
        </w:rPr>
        <w:t>4</w:t>
      </w:r>
      <w:r w:rsidRPr="00C768EB">
        <w:rPr>
          <w:rFonts w:ascii="Times New Roman" w:eastAsia="方正仿宋简体" w:hAnsi="Times New Roman" w:cs="Times New Roman" w:hint="eastAsia"/>
          <w:sz w:val="32"/>
          <w:szCs w:val="32"/>
        </w:rPr>
        <w:t>,</w:t>
      </w:r>
      <w:r w:rsidR="00267A0D">
        <w:rPr>
          <w:rFonts w:ascii="Times New Roman" w:eastAsia="方正仿宋简体" w:hAnsi="Times New Roman" w:cs="Times New Roman" w:hint="eastAsia"/>
          <w:sz w:val="32"/>
          <w:szCs w:val="32"/>
        </w:rPr>
        <w:t>249</w:t>
      </w:r>
      <w:r w:rsidRPr="00C768EB">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包括</w:t>
      </w:r>
      <w:r w:rsidR="00F72D02">
        <w:rPr>
          <w:rFonts w:ascii="Times New Roman" w:eastAsia="方正仿宋简体" w:hAnsi="Times New Roman" w:cs="Times New Roman" w:hint="eastAsia"/>
          <w:sz w:val="32"/>
          <w:szCs w:val="32"/>
        </w:rPr>
        <w:t>一般置换</w:t>
      </w:r>
      <w:r w:rsidRPr="00C768EB">
        <w:rPr>
          <w:rFonts w:ascii="Times New Roman" w:eastAsia="方正仿宋简体" w:hAnsi="Times New Roman" w:cs="Times New Roman" w:hint="eastAsia"/>
          <w:sz w:val="32"/>
          <w:szCs w:val="32"/>
        </w:rPr>
        <w:t>债券还本支出</w:t>
      </w:r>
      <w:r w:rsidR="00F72D02">
        <w:rPr>
          <w:rFonts w:ascii="Times New Roman" w:eastAsia="方正仿宋简体" w:hAnsi="Times New Roman" w:cs="Times New Roman" w:hint="eastAsia"/>
          <w:sz w:val="32"/>
          <w:szCs w:val="32"/>
        </w:rPr>
        <w:t>3</w:t>
      </w:r>
      <w:r w:rsidR="00267A0D">
        <w:rPr>
          <w:rFonts w:ascii="Times New Roman" w:eastAsia="方正仿宋简体" w:hAnsi="Times New Roman" w:cs="Times New Roman" w:hint="eastAsia"/>
          <w:sz w:val="32"/>
          <w:szCs w:val="32"/>
        </w:rPr>
        <w:t>4</w:t>
      </w:r>
      <w:r w:rsidRPr="00C768EB">
        <w:rPr>
          <w:rFonts w:ascii="Times New Roman" w:eastAsia="方正仿宋简体" w:hAnsi="Times New Roman" w:cs="Times New Roman" w:hint="eastAsia"/>
          <w:sz w:val="32"/>
          <w:szCs w:val="32"/>
        </w:rPr>
        <w:t>,</w:t>
      </w:r>
      <w:r w:rsidR="00267A0D">
        <w:rPr>
          <w:rFonts w:ascii="Times New Roman" w:eastAsia="方正仿宋简体" w:hAnsi="Times New Roman" w:cs="Times New Roman" w:hint="eastAsia"/>
          <w:sz w:val="32"/>
          <w:szCs w:val="32"/>
        </w:rPr>
        <w:t>226</w:t>
      </w:r>
      <w:r w:rsidRPr="00C768EB">
        <w:rPr>
          <w:rFonts w:ascii="Times New Roman" w:eastAsia="方正仿宋简体" w:hAnsi="Times New Roman" w:cs="Times New Roman" w:hint="eastAsia"/>
          <w:sz w:val="32"/>
          <w:szCs w:val="32"/>
        </w:rPr>
        <w:t>万元（其中：再融资债券</w:t>
      </w:r>
      <w:r w:rsidR="00F72D02">
        <w:rPr>
          <w:rFonts w:ascii="Times New Roman" w:eastAsia="方正仿宋简体" w:hAnsi="Times New Roman" w:cs="Times New Roman" w:hint="eastAsia"/>
          <w:sz w:val="32"/>
          <w:szCs w:val="32"/>
        </w:rPr>
        <w:t>偿还</w:t>
      </w:r>
      <w:r w:rsidR="00267A0D">
        <w:rPr>
          <w:rFonts w:ascii="Times New Roman" w:eastAsia="方正仿宋简体" w:hAnsi="Times New Roman" w:cs="Times New Roman" w:hint="eastAsia"/>
          <w:sz w:val="32"/>
          <w:szCs w:val="32"/>
        </w:rPr>
        <w:t>23</w:t>
      </w:r>
      <w:r w:rsidRPr="00C768EB">
        <w:rPr>
          <w:rFonts w:ascii="Times New Roman" w:eastAsia="方正仿宋简体" w:hAnsi="Times New Roman" w:cs="Times New Roman" w:hint="eastAsia"/>
          <w:sz w:val="32"/>
          <w:szCs w:val="32"/>
        </w:rPr>
        <w:t>,</w:t>
      </w:r>
      <w:r w:rsidR="00267A0D">
        <w:rPr>
          <w:rFonts w:ascii="Times New Roman" w:eastAsia="方正仿宋简体" w:hAnsi="Times New Roman" w:cs="Times New Roman" w:hint="eastAsia"/>
          <w:sz w:val="32"/>
          <w:szCs w:val="32"/>
        </w:rPr>
        <w:t>955</w:t>
      </w:r>
      <w:r w:rsidRPr="00C768EB">
        <w:rPr>
          <w:rFonts w:ascii="Times New Roman" w:eastAsia="方正仿宋简体" w:hAnsi="Times New Roman" w:cs="Times New Roman" w:hint="eastAsia"/>
          <w:sz w:val="32"/>
          <w:szCs w:val="32"/>
        </w:rPr>
        <w:t>万元；</w:t>
      </w:r>
      <w:r w:rsidR="00F72D02">
        <w:rPr>
          <w:rFonts w:ascii="Times New Roman" w:eastAsia="方正仿宋简体" w:hAnsi="Times New Roman" w:cs="Times New Roman" w:hint="eastAsia"/>
          <w:sz w:val="32"/>
          <w:szCs w:val="32"/>
        </w:rPr>
        <w:t>自有</w:t>
      </w:r>
      <w:r w:rsidRPr="00C768EB">
        <w:rPr>
          <w:rFonts w:ascii="Times New Roman" w:eastAsia="方正仿宋简体" w:hAnsi="Times New Roman" w:cs="Times New Roman" w:hint="eastAsia"/>
          <w:sz w:val="32"/>
          <w:szCs w:val="32"/>
        </w:rPr>
        <w:t>资金</w:t>
      </w:r>
      <w:r w:rsidR="00F72D02">
        <w:rPr>
          <w:rFonts w:ascii="Times New Roman" w:eastAsia="方正仿宋简体" w:hAnsi="Times New Roman" w:cs="Times New Roman" w:hint="eastAsia"/>
          <w:sz w:val="32"/>
          <w:szCs w:val="32"/>
        </w:rPr>
        <w:t>偿还</w:t>
      </w:r>
      <w:r w:rsidRPr="00C768EB">
        <w:rPr>
          <w:rFonts w:ascii="Times New Roman" w:eastAsia="方正仿宋简体" w:hAnsi="Times New Roman" w:cs="Times New Roman" w:hint="eastAsia"/>
          <w:sz w:val="32"/>
          <w:szCs w:val="32"/>
        </w:rPr>
        <w:t>支出</w:t>
      </w:r>
      <w:r w:rsidRPr="00C768EB">
        <w:rPr>
          <w:rFonts w:ascii="Times New Roman" w:eastAsia="方正仿宋简体" w:hAnsi="Times New Roman" w:cs="Times New Roman" w:hint="eastAsia"/>
          <w:sz w:val="32"/>
          <w:szCs w:val="32"/>
        </w:rPr>
        <w:t>1</w:t>
      </w:r>
      <w:r w:rsidR="00267A0D">
        <w:rPr>
          <w:rFonts w:ascii="Times New Roman" w:eastAsia="方正仿宋简体" w:hAnsi="Times New Roman" w:cs="Times New Roman" w:hint="eastAsia"/>
          <w:sz w:val="32"/>
          <w:szCs w:val="32"/>
        </w:rPr>
        <w:t>0</w:t>
      </w:r>
      <w:r w:rsidR="00267A0D" w:rsidRPr="00C768EB">
        <w:rPr>
          <w:rFonts w:ascii="Times New Roman" w:eastAsia="方正仿宋简体" w:hAnsi="Times New Roman" w:cs="Times New Roman" w:hint="eastAsia"/>
          <w:sz w:val="32"/>
          <w:szCs w:val="32"/>
        </w:rPr>
        <w:t>,</w:t>
      </w:r>
      <w:r w:rsidR="00267A0D">
        <w:rPr>
          <w:rFonts w:ascii="Times New Roman" w:eastAsia="方正仿宋简体" w:hAnsi="Times New Roman" w:cs="Times New Roman" w:hint="eastAsia"/>
          <w:sz w:val="32"/>
          <w:szCs w:val="32"/>
        </w:rPr>
        <w:t>271</w:t>
      </w:r>
      <w:r w:rsidRPr="00C768EB">
        <w:rPr>
          <w:rFonts w:ascii="Times New Roman" w:eastAsia="方正仿宋简体" w:hAnsi="Times New Roman" w:cs="Times New Roman" w:hint="eastAsia"/>
          <w:sz w:val="32"/>
          <w:szCs w:val="32"/>
        </w:rPr>
        <w:t>万元）和其他一般债务还本支出</w:t>
      </w:r>
      <w:r w:rsidRPr="00C768EB">
        <w:rPr>
          <w:rFonts w:ascii="Times New Roman" w:eastAsia="方正仿宋简体" w:hAnsi="Times New Roman" w:cs="Times New Roman" w:hint="eastAsia"/>
          <w:sz w:val="32"/>
          <w:szCs w:val="32"/>
        </w:rPr>
        <w:lastRenderedPageBreak/>
        <w:t>2</w:t>
      </w:r>
      <w:r w:rsidR="00267A0D">
        <w:rPr>
          <w:rFonts w:ascii="Times New Roman" w:eastAsia="方正仿宋简体" w:hAnsi="Times New Roman" w:cs="Times New Roman" w:hint="eastAsia"/>
          <w:sz w:val="32"/>
          <w:szCs w:val="32"/>
        </w:rPr>
        <w:t>3</w:t>
      </w:r>
      <w:r w:rsidRPr="00C768EB">
        <w:rPr>
          <w:rFonts w:ascii="Times New Roman" w:eastAsia="方正仿宋简体" w:hAnsi="Times New Roman" w:cs="Times New Roman" w:hint="eastAsia"/>
          <w:sz w:val="32"/>
          <w:szCs w:val="32"/>
        </w:rPr>
        <w:t>万元（全部为</w:t>
      </w:r>
      <w:r w:rsidR="00F72D02">
        <w:rPr>
          <w:rFonts w:ascii="Times New Roman" w:eastAsia="方正仿宋简体" w:hAnsi="Times New Roman" w:cs="Times New Roman" w:hint="eastAsia"/>
          <w:sz w:val="32"/>
          <w:szCs w:val="32"/>
        </w:rPr>
        <w:t>自有</w:t>
      </w:r>
      <w:r w:rsidRPr="00C768EB">
        <w:rPr>
          <w:rFonts w:ascii="Times New Roman" w:eastAsia="方正仿宋简体" w:hAnsi="Times New Roman" w:cs="Times New Roman" w:hint="eastAsia"/>
          <w:sz w:val="32"/>
          <w:szCs w:val="32"/>
        </w:rPr>
        <w:t>资金</w:t>
      </w:r>
      <w:r w:rsidR="00F72D02">
        <w:rPr>
          <w:rFonts w:ascii="Times New Roman" w:eastAsia="方正仿宋简体" w:hAnsi="Times New Roman" w:cs="Times New Roman" w:hint="eastAsia"/>
          <w:sz w:val="32"/>
          <w:szCs w:val="32"/>
        </w:rPr>
        <w:t>偿还</w:t>
      </w:r>
      <w:r w:rsidRPr="00C768EB">
        <w:rPr>
          <w:rFonts w:ascii="Times New Roman" w:eastAsia="方正仿宋简体" w:hAnsi="Times New Roman" w:cs="Times New Roman" w:hint="eastAsia"/>
          <w:sz w:val="32"/>
          <w:szCs w:val="32"/>
        </w:rPr>
        <w:t>）。</w:t>
      </w:r>
    </w:p>
    <w:p w:rsidR="00141ADA" w:rsidRPr="00C768EB" w:rsidRDefault="00267A0D" w:rsidP="007E6721">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w:t>
      </w:r>
      <w:r w:rsidR="008447ED">
        <w:rPr>
          <w:rFonts w:ascii="Times New Roman" w:eastAsia="方正仿宋简体" w:hAnsi="Times New Roman" w:cs="Times New Roman" w:hint="eastAsia"/>
          <w:sz w:val="32"/>
          <w:szCs w:val="32"/>
        </w:rPr>
        <w:t>4</w:t>
      </w:r>
      <w:r w:rsidR="00141ADA">
        <w:rPr>
          <w:rFonts w:ascii="Times New Roman" w:eastAsia="方正仿宋简体" w:hAnsi="Times New Roman" w:cs="Times New Roman" w:hint="eastAsia"/>
          <w:sz w:val="32"/>
          <w:szCs w:val="32"/>
        </w:rPr>
        <w:t>、国有资本经营预算支出</w:t>
      </w:r>
      <w:r>
        <w:rPr>
          <w:rFonts w:ascii="Times New Roman" w:eastAsia="方正仿宋简体" w:hAnsi="Times New Roman" w:cs="Times New Roman" w:hint="eastAsia"/>
          <w:sz w:val="32"/>
          <w:szCs w:val="32"/>
        </w:rPr>
        <w:t>4</w:t>
      </w:r>
      <w:r w:rsidR="00141ADA">
        <w:rPr>
          <w:rFonts w:ascii="Times New Roman" w:eastAsia="方正仿宋简体" w:hAnsi="Times New Roman" w:cs="Times New Roman" w:hint="eastAsia"/>
          <w:sz w:val="32"/>
          <w:szCs w:val="32"/>
        </w:rPr>
        <w:t>万元（</w:t>
      </w:r>
      <w:r w:rsidR="00141ADA">
        <w:rPr>
          <w:rFonts w:ascii="Times New Roman" w:eastAsia="方正仿宋简体" w:hAnsi="Times New Roman" w:cs="Times New Roman" w:hint="eastAsia"/>
          <w:sz w:val="32"/>
          <w:szCs w:val="32"/>
        </w:rPr>
        <w:t>2020</w:t>
      </w:r>
      <w:r w:rsidR="00141ADA">
        <w:rPr>
          <w:rFonts w:ascii="Times New Roman" w:eastAsia="方正仿宋简体" w:hAnsi="Times New Roman" w:cs="Times New Roman" w:hint="eastAsia"/>
          <w:sz w:val="32"/>
          <w:szCs w:val="32"/>
        </w:rPr>
        <w:t>年国有企业退休人员社会化管理中央补助资金）。</w:t>
      </w:r>
    </w:p>
    <w:p w:rsidR="007E6721" w:rsidRPr="00C768EB" w:rsidRDefault="007E6721" w:rsidP="007E6721">
      <w:pPr>
        <w:shd w:val="clear" w:color="auto" w:fill="FFFFFF"/>
        <w:spacing w:line="580" w:lineRule="exact"/>
        <w:rPr>
          <w:rFonts w:ascii="方正楷体简体" w:eastAsia="方正楷体简体" w:hAnsi="楷体" w:cs="仿宋"/>
          <w:b/>
          <w:sz w:val="32"/>
          <w:szCs w:val="32"/>
        </w:rPr>
      </w:pPr>
      <w:r>
        <w:rPr>
          <w:rFonts w:ascii="仿宋" w:eastAsia="仿宋" w:hAnsi="仿宋" w:cs="仿宋" w:hint="eastAsia"/>
          <w:sz w:val="32"/>
          <w:szCs w:val="32"/>
        </w:rPr>
        <w:t xml:space="preserve">   </w:t>
      </w:r>
      <w:r w:rsidRPr="00C768EB">
        <w:rPr>
          <w:rFonts w:ascii="方正楷体简体" w:eastAsia="方正楷体简体" w:hAnsi="楷体" w:cs="仿宋" w:hint="eastAsia"/>
          <w:b/>
          <w:sz w:val="32"/>
          <w:szCs w:val="32"/>
        </w:rPr>
        <w:t>（三）财政收支平衡情况</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Pr>
          <w:rFonts w:ascii="仿宋" w:eastAsia="仿宋" w:hAnsi="仿宋" w:cs="仿宋" w:hint="eastAsia"/>
          <w:sz w:val="32"/>
          <w:szCs w:val="32"/>
        </w:rPr>
        <w:t xml:space="preserve">    </w:t>
      </w:r>
      <w:r w:rsidRPr="00C768EB">
        <w:rPr>
          <w:rFonts w:ascii="Times New Roman" w:eastAsia="方正仿宋简体" w:hAnsi="Times New Roman" w:cs="Times New Roman" w:hint="eastAsia"/>
          <w:sz w:val="32"/>
          <w:szCs w:val="32"/>
        </w:rPr>
        <w:t>1</w:t>
      </w:r>
      <w:r w:rsidRPr="00C768EB">
        <w:rPr>
          <w:rFonts w:ascii="Times New Roman" w:eastAsia="方正仿宋简体" w:hAnsi="Times New Roman" w:cs="Times New Roman" w:hint="eastAsia"/>
          <w:sz w:val="32"/>
          <w:szCs w:val="32"/>
        </w:rPr>
        <w:t>、</w:t>
      </w:r>
      <w:r w:rsidR="00C432F9">
        <w:rPr>
          <w:rFonts w:ascii="Times New Roman" w:eastAsia="方正仿宋简体" w:hAnsi="Times New Roman" w:cs="Times New Roman" w:hint="eastAsia"/>
          <w:sz w:val="32"/>
          <w:szCs w:val="32"/>
        </w:rPr>
        <w:t>一般</w:t>
      </w:r>
      <w:r w:rsidRPr="00C768EB">
        <w:rPr>
          <w:rFonts w:ascii="Times New Roman" w:eastAsia="方正仿宋简体" w:hAnsi="Times New Roman" w:cs="Times New Roman" w:hint="eastAsia"/>
          <w:sz w:val="32"/>
          <w:szCs w:val="32"/>
        </w:rPr>
        <w:t>公共预算</w:t>
      </w:r>
    </w:p>
    <w:p w:rsidR="007E6721" w:rsidRPr="00C768EB" w:rsidRDefault="007E6721" w:rsidP="00C768EB">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w:t>
      </w:r>
      <w:r w:rsidRPr="00C768EB">
        <w:rPr>
          <w:rFonts w:ascii="Times New Roman" w:eastAsia="方正仿宋简体" w:hAnsi="Times New Roman" w:cs="Times New Roman" w:hint="eastAsia"/>
          <w:sz w:val="32"/>
          <w:szCs w:val="32"/>
        </w:rPr>
        <w:t>）收入总计</w:t>
      </w:r>
      <w:r w:rsidRPr="00C768EB">
        <w:rPr>
          <w:rFonts w:ascii="Times New Roman" w:eastAsia="方正仿宋简体" w:hAnsi="Times New Roman" w:cs="Times New Roman" w:hint="eastAsia"/>
          <w:sz w:val="32"/>
          <w:szCs w:val="32"/>
        </w:rPr>
        <w:t>1</w:t>
      </w:r>
      <w:r w:rsidR="008E2097">
        <w:rPr>
          <w:rFonts w:ascii="Times New Roman" w:eastAsia="方正仿宋简体" w:hAnsi="Times New Roman" w:cs="Times New Roman" w:hint="eastAsia"/>
          <w:sz w:val="32"/>
          <w:szCs w:val="32"/>
        </w:rPr>
        <w:t>53</w:t>
      </w:r>
      <w:r w:rsidRPr="00C768EB">
        <w:rPr>
          <w:rFonts w:ascii="Times New Roman" w:eastAsia="方正仿宋简体" w:hAnsi="Times New Roman" w:cs="Times New Roman" w:hint="eastAsia"/>
          <w:sz w:val="32"/>
          <w:szCs w:val="32"/>
        </w:rPr>
        <w:t>,</w:t>
      </w:r>
      <w:r w:rsidR="006F3AFA">
        <w:rPr>
          <w:rFonts w:ascii="Times New Roman" w:eastAsia="方正仿宋简体" w:hAnsi="Times New Roman" w:cs="Times New Roman" w:hint="eastAsia"/>
          <w:sz w:val="32"/>
          <w:szCs w:val="32"/>
        </w:rPr>
        <w:t>657</w:t>
      </w:r>
      <w:r w:rsidRPr="00C768EB">
        <w:rPr>
          <w:rFonts w:ascii="Times New Roman" w:eastAsia="方正仿宋简体" w:hAnsi="Times New Roman" w:cs="Times New Roman" w:hint="eastAsia"/>
          <w:sz w:val="32"/>
          <w:szCs w:val="32"/>
        </w:rPr>
        <w:t>万元，其中：本级收入</w:t>
      </w:r>
      <w:r w:rsidR="00F72D02">
        <w:rPr>
          <w:rFonts w:ascii="Times New Roman" w:eastAsia="方正仿宋简体" w:hAnsi="Times New Roman" w:cs="Times New Roman" w:hint="eastAsia"/>
          <w:sz w:val="32"/>
          <w:szCs w:val="32"/>
        </w:rPr>
        <w:t>8</w:t>
      </w:r>
      <w:r w:rsidR="00267A0D">
        <w:rPr>
          <w:rFonts w:ascii="Times New Roman" w:eastAsia="方正仿宋简体" w:hAnsi="Times New Roman" w:cs="Times New Roman" w:hint="eastAsia"/>
          <w:sz w:val="32"/>
          <w:szCs w:val="32"/>
        </w:rPr>
        <w:t>7</w:t>
      </w:r>
      <w:r w:rsidRPr="00C768EB">
        <w:rPr>
          <w:rFonts w:ascii="Times New Roman" w:eastAsia="方正仿宋简体" w:hAnsi="Times New Roman" w:cs="Times New Roman" w:hint="eastAsia"/>
          <w:sz w:val="32"/>
          <w:szCs w:val="32"/>
        </w:rPr>
        <w:t>,</w:t>
      </w:r>
      <w:r w:rsidR="00267A0D">
        <w:rPr>
          <w:rFonts w:ascii="Times New Roman" w:eastAsia="方正仿宋简体" w:hAnsi="Times New Roman" w:cs="Times New Roman" w:hint="eastAsia"/>
          <w:sz w:val="32"/>
          <w:szCs w:val="32"/>
        </w:rPr>
        <w:t>056</w:t>
      </w:r>
      <w:r w:rsidRPr="00C768EB">
        <w:rPr>
          <w:rFonts w:ascii="Times New Roman" w:eastAsia="方正仿宋简体" w:hAnsi="Times New Roman" w:cs="Times New Roman" w:hint="eastAsia"/>
          <w:sz w:val="32"/>
          <w:szCs w:val="32"/>
        </w:rPr>
        <w:t>万元；上级补助收入</w:t>
      </w:r>
      <w:r w:rsidR="008E2097">
        <w:rPr>
          <w:rFonts w:ascii="Times New Roman" w:eastAsia="方正仿宋简体" w:hAnsi="Times New Roman" w:cs="Times New Roman" w:hint="eastAsia"/>
          <w:sz w:val="32"/>
          <w:szCs w:val="32"/>
        </w:rPr>
        <w:t>14</w:t>
      </w:r>
      <w:r w:rsidRPr="00C768EB">
        <w:rPr>
          <w:rFonts w:ascii="Times New Roman" w:eastAsia="方正仿宋简体" w:hAnsi="Times New Roman" w:cs="Times New Roman" w:hint="eastAsia"/>
          <w:sz w:val="32"/>
          <w:szCs w:val="32"/>
        </w:rPr>
        <w:t>,</w:t>
      </w:r>
      <w:r w:rsidR="008E2097">
        <w:rPr>
          <w:rFonts w:ascii="Times New Roman" w:eastAsia="方正仿宋简体" w:hAnsi="Times New Roman" w:cs="Times New Roman" w:hint="eastAsia"/>
          <w:sz w:val="32"/>
          <w:szCs w:val="32"/>
        </w:rPr>
        <w:t>8</w:t>
      </w:r>
      <w:r w:rsidR="006F3AFA">
        <w:rPr>
          <w:rFonts w:ascii="Times New Roman" w:eastAsia="方正仿宋简体" w:hAnsi="Times New Roman" w:cs="Times New Roman" w:hint="eastAsia"/>
          <w:sz w:val="32"/>
          <w:szCs w:val="32"/>
        </w:rPr>
        <w:t>00</w:t>
      </w:r>
      <w:r w:rsidRPr="00C768EB">
        <w:rPr>
          <w:rFonts w:ascii="Times New Roman" w:eastAsia="方正仿宋简体" w:hAnsi="Times New Roman" w:cs="Times New Roman" w:hint="eastAsia"/>
          <w:sz w:val="32"/>
          <w:szCs w:val="32"/>
        </w:rPr>
        <w:t>万元；一般债券转贷收入</w:t>
      </w:r>
      <w:r w:rsidR="008E2097">
        <w:rPr>
          <w:rFonts w:ascii="Times New Roman" w:eastAsia="方正仿宋简体" w:hAnsi="Times New Roman" w:cs="Times New Roman" w:hint="eastAsia"/>
          <w:sz w:val="32"/>
          <w:szCs w:val="32"/>
        </w:rPr>
        <w:t>32</w:t>
      </w:r>
      <w:r w:rsidRPr="00C768EB">
        <w:rPr>
          <w:rFonts w:ascii="Times New Roman" w:eastAsia="方正仿宋简体" w:hAnsi="Times New Roman" w:cs="Times New Roman" w:hint="eastAsia"/>
          <w:sz w:val="32"/>
          <w:szCs w:val="32"/>
        </w:rPr>
        <w:t>,</w:t>
      </w:r>
      <w:r w:rsidR="008E2097">
        <w:rPr>
          <w:rFonts w:ascii="Times New Roman" w:eastAsia="方正仿宋简体" w:hAnsi="Times New Roman" w:cs="Times New Roman" w:hint="eastAsia"/>
          <w:sz w:val="32"/>
          <w:szCs w:val="32"/>
        </w:rPr>
        <w:t>155</w:t>
      </w:r>
      <w:r w:rsidRPr="00C768EB">
        <w:rPr>
          <w:rFonts w:ascii="Times New Roman" w:eastAsia="方正仿宋简体" w:hAnsi="Times New Roman" w:cs="Times New Roman" w:hint="eastAsia"/>
          <w:sz w:val="32"/>
          <w:szCs w:val="32"/>
        </w:rPr>
        <w:t>万元；上年结余收入</w:t>
      </w:r>
      <w:r w:rsidR="008E2097">
        <w:rPr>
          <w:rFonts w:ascii="Times New Roman" w:eastAsia="方正仿宋简体" w:hAnsi="Times New Roman" w:cs="Times New Roman" w:hint="eastAsia"/>
          <w:sz w:val="32"/>
          <w:szCs w:val="32"/>
        </w:rPr>
        <w:t>16</w:t>
      </w:r>
      <w:r w:rsidRPr="00C768EB">
        <w:rPr>
          <w:rFonts w:ascii="Times New Roman" w:eastAsia="方正仿宋简体" w:hAnsi="Times New Roman" w:cs="Times New Roman" w:hint="eastAsia"/>
          <w:sz w:val="32"/>
          <w:szCs w:val="32"/>
        </w:rPr>
        <w:t>,</w:t>
      </w:r>
      <w:r w:rsidR="008E2097">
        <w:rPr>
          <w:rFonts w:ascii="Times New Roman" w:eastAsia="方正仿宋简体" w:hAnsi="Times New Roman" w:cs="Times New Roman" w:hint="eastAsia"/>
          <w:sz w:val="32"/>
          <w:szCs w:val="32"/>
        </w:rPr>
        <w:t>799</w:t>
      </w:r>
      <w:r w:rsidRPr="00C768EB">
        <w:rPr>
          <w:rFonts w:ascii="Times New Roman" w:eastAsia="方正仿宋简体" w:hAnsi="Times New Roman" w:cs="Times New Roman" w:hint="eastAsia"/>
          <w:sz w:val="32"/>
          <w:szCs w:val="32"/>
        </w:rPr>
        <w:t>万元</w:t>
      </w:r>
      <w:r w:rsidR="008E2097">
        <w:rPr>
          <w:rFonts w:ascii="Times New Roman" w:eastAsia="方正仿宋简体" w:hAnsi="Times New Roman" w:cs="Times New Roman" w:hint="eastAsia"/>
          <w:sz w:val="32"/>
          <w:szCs w:val="32"/>
        </w:rPr>
        <w:t>；动用预算稳定调节基金</w:t>
      </w:r>
      <w:r w:rsidR="008E2097">
        <w:rPr>
          <w:rFonts w:ascii="Times New Roman" w:eastAsia="方正仿宋简体" w:hAnsi="Times New Roman" w:cs="Times New Roman" w:hint="eastAsia"/>
          <w:sz w:val="32"/>
          <w:szCs w:val="32"/>
        </w:rPr>
        <w:t>2</w:t>
      </w:r>
      <w:r w:rsidR="008E2097" w:rsidRPr="00C768EB">
        <w:rPr>
          <w:rFonts w:ascii="Times New Roman" w:eastAsia="方正仿宋简体" w:hAnsi="Times New Roman" w:cs="Times New Roman" w:hint="eastAsia"/>
          <w:sz w:val="32"/>
          <w:szCs w:val="32"/>
        </w:rPr>
        <w:t>,</w:t>
      </w:r>
      <w:r w:rsidR="008E2097">
        <w:rPr>
          <w:rFonts w:ascii="Times New Roman" w:eastAsia="方正仿宋简体" w:hAnsi="Times New Roman" w:cs="Times New Roman" w:hint="eastAsia"/>
          <w:sz w:val="32"/>
          <w:szCs w:val="32"/>
        </w:rPr>
        <w:t>826</w:t>
      </w:r>
      <w:r w:rsidR="008E2097">
        <w:rPr>
          <w:rFonts w:ascii="Times New Roman" w:eastAsia="方正仿宋简体" w:hAnsi="Times New Roman" w:cs="Times New Roman" w:hint="eastAsia"/>
          <w:sz w:val="32"/>
          <w:szCs w:val="32"/>
        </w:rPr>
        <w:t>万元；调入资金</w:t>
      </w:r>
      <w:r w:rsidR="008E2097">
        <w:rPr>
          <w:rFonts w:ascii="Times New Roman" w:eastAsia="方正仿宋简体" w:hAnsi="Times New Roman" w:cs="Times New Roman" w:hint="eastAsia"/>
          <w:sz w:val="32"/>
          <w:szCs w:val="32"/>
        </w:rPr>
        <w:t>21</w:t>
      </w:r>
      <w:r w:rsidR="008E2097">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p>
    <w:p w:rsidR="007E6721" w:rsidRPr="00C768EB" w:rsidRDefault="007E6721" w:rsidP="00C768EB">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2</w:t>
      </w:r>
      <w:r w:rsidRPr="00C768EB">
        <w:rPr>
          <w:rFonts w:ascii="Times New Roman" w:eastAsia="方正仿宋简体" w:hAnsi="Times New Roman" w:cs="Times New Roman" w:hint="eastAsia"/>
          <w:sz w:val="32"/>
          <w:szCs w:val="32"/>
        </w:rPr>
        <w:t>）支出总计</w:t>
      </w:r>
      <w:r w:rsidRPr="00C768EB">
        <w:rPr>
          <w:rFonts w:ascii="Times New Roman" w:eastAsia="方正仿宋简体" w:hAnsi="Times New Roman" w:cs="Times New Roman" w:hint="eastAsia"/>
          <w:sz w:val="32"/>
          <w:szCs w:val="32"/>
        </w:rPr>
        <w:t>1</w:t>
      </w:r>
      <w:r w:rsidR="008E2097">
        <w:rPr>
          <w:rFonts w:ascii="Times New Roman" w:eastAsia="方正仿宋简体" w:hAnsi="Times New Roman" w:cs="Times New Roman" w:hint="eastAsia"/>
          <w:sz w:val="32"/>
          <w:szCs w:val="32"/>
        </w:rPr>
        <w:t>44</w:t>
      </w:r>
      <w:r w:rsidRPr="00C768EB">
        <w:rPr>
          <w:rFonts w:ascii="Times New Roman" w:eastAsia="方正仿宋简体" w:hAnsi="Times New Roman" w:cs="Times New Roman" w:hint="eastAsia"/>
          <w:sz w:val="32"/>
          <w:szCs w:val="32"/>
        </w:rPr>
        <w:t>,</w:t>
      </w:r>
      <w:r w:rsidR="006F3AFA">
        <w:rPr>
          <w:rFonts w:ascii="Times New Roman" w:eastAsia="方正仿宋简体" w:hAnsi="Times New Roman" w:cs="Times New Roman" w:hint="eastAsia"/>
          <w:sz w:val="32"/>
          <w:szCs w:val="32"/>
        </w:rPr>
        <w:t>287</w:t>
      </w:r>
      <w:r w:rsidRPr="00C768EB">
        <w:rPr>
          <w:rFonts w:ascii="Times New Roman" w:eastAsia="方正仿宋简体" w:hAnsi="Times New Roman" w:cs="Times New Roman" w:hint="eastAsia"/>
          <w:sz w:val="32"/>
          <w:szCs w:val="32"/>
        </w:rPr>
        <w:t>万元，其中：本级支出</w:t>
      </w:r>
      <w:r w:rsidR="008E2097">
        <w:rPr>
          <w:rFonts w:ascii="Times New Roman" w:eastAsia="方正仿宋简体" w:hAnsi="Times New Roman" w:cs="Times New Roman" w:hint="eastAsia"/>
          <w:sz w:val="32"/>
          <w:szCs w:val="32"/>
        </w:rPr>
        <w:t>108</w:t>
      </w:r>
      <w:r w:rsidRPr="00C768EB">
        <w:rPr>
          <w:rFonts w:ascii="Times New Roman" w:eastAsia="方正仿宋简体" w:hAnsi="Times New Roman" w:cs="Times New Roman" w:hint="eastAsia"/>
          <w:sz w:val="32"/>
          <w:szCs w:val="32"/>
        </w:rPr>
        <w:t>,</w:t>
      </w:r>
      <w:r w:rsidR="008E2097">
        <w:rPr>
          <w:rFonts w:ascii="Times New Roman" w:eastAsia="方正仿宋简体" w:hAnsi="Times New Roman" w:cs="Times New Roman" w:hint="eastAsia"/>
          <w:sz w:val="32"/>
          <w:szCs w:val="32"/>
        </w:rPr>
        <w:t>044</w:t>
      </w:r>
      <w:r w:rsidRPr="00C768EB">
        <w:rPr>
          <w:rFonts w:ascii="Times New Roman" w:eastAsia="方正仿宋简体" w:hAnsi="Times New Roman" w:cs="Times New Roman" w:hint="eastAsia"/>
          <w:sz w:val="32"/>
          <w:szCs w:val="32"/>
        </w:rPr>
        <w:t>万元；上解支出</w:t>
      </w:r>
      <w:r w:rsidRPr="00C768EB">
        <w:rPr>
          <w:rFonts w:ascii="Times New Roman" w:eastAsia="方正仿宋简体" w:hAnsi="Times New Roman" w:cs="Times New Roman" w:hint="eastAsia"/>
          <w:sz w:val="32"/>
          <w:szCs w:val="32"/>
        </w:rPr>
        <w:t>-</w:t>
      </w:r>
      <w:r w:rsidR="006F3AFA">
        <w:rPr>
          <w:rFonts w:ascii="Times New Roman" w:eastAsia="方正仿宋简体" w:hAnsi="Times New Roman" w:cs="Times New Roman" w:hint="eastAsia"/>
          <w:sz w:val="32"/>
          <w:szCs w:val="32"/>
        </w:rPr>
        <w:t>189</w:t>
      </w:r>
      <w:r w:rsidRPr="00C768EB">
        <w:rPr>
          <w:rFonts w:ascii="Times New Roman" w:eastAsia="方正仿宋简体" w:hAnsi="Times New Roman" w:cs="Times New Roman" w:hint="eastAsia"/>
          <w:sz w:val="32"/>
          <w:szCs w:val="32"/>
        </w:rPr>
        <w:t>万元</w:t>
      </w:r>
      <w:r w:rsidR="00E420BE"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一般债券还本支出</w:t>
      </w:r>
      <w:r w:rsidR="008E2097">
        <w:rPr>
          <w:rFonts w:ascii="Times New Roman" w:eastAsia="方正仿宋简体" w:hAnsi="Times New Roman" w:cs="Times New Roman" w:hint="eastAsia"/>
          <w:sz w:val="32"/>
          <w:szCs w:val="32"/>
        </w:rPr>
        <w:t>34</w:t>
      </w:r>
      <w:r w:rsidRPr="00C768EB">
        <w:rPr>
          <w:rFonts w:ascii="Times New Roman" w:eastAsia="方正仿宋简体" w:hAnsi="Times New Roman" w:cs="Times New Roman" w:hint="eastAsia"/>
          <w:sz w:val="32"/>
          <w:szCs w:val="32"/>
        </w:rPr>
        <w:t>,</w:t>
      </w:r>
      <w:r w:rsidR="008E2097">
        <w:rPr>
          <w:rFonts w:ascii="Times New Roman" w:eastAsia="方正仿宋简体" w:hAnsi="Times New Roman" w:cs="Times New Roman" w:hint="eastAsia"/>
          <w:sz w:val="32"/>
          <w:szCs w:val="32"/>
        </w:rPr>
        <w:t>249</w:t>
      </w:r>
      <w:r w:rsidRPr="00C768EB">
        <w:rPr>
          <w:rFonts w:ascii="Times New Roman" w:eastAsia="方正仿宋简体" w:hAnsi="Times New Roman" w:cs="Times New Roman" w:hint="eastAsia"/>
          <w:sz w:val="32"/>
          <w:szCs w:val="32"/>
        </w:rPr>
        <w:t>万元</w:t>
      </w:r>
      <w:r w:rsidR="00F72D02">
        <w:rPr>
          <w:rFonts w:ascii="Times New Roman" w:eastAsia="方正仿宋简体" w:hAnsi="Times New Roman" w:cs="Times New Roman" w:hint="eastAsia"/>
          <w:sz w:val="32"/>
          <w:szCs w:val="32"/>
        </w:rPr>
        <w:t>；安排预算稳定调节基金</w:t>
      </w:r>
      <w:r w:rsidR="00F72D02">
        <w:rPr>
          <w:rFonts w:ascii="Times New Roman" w:eastAsia="方正仿宋简体" w:hAnsi="Times New Roman" w:cs="Times New Roman" w:hint="eastAsia"/>
          <w:sz w:val="32"/>
          <w:szCs w:val="32"/>
        </w:rPr>
        <w:t>2</w:t>
      </w:r>
      <w:r w:rsidR="00F72D02" w:rsidRPr="00C768EB">
        <w:rPr>
          <w:rFonts w:ascii="Times New Roman" w:eastAsia="方正仿宋简体" w:hAnsi="Times New Roman" w:cs="Times New Roman" w:hint="eastAsia"/>
          <w:sz w:val="32"/>
          <w:szCs w:val="32"/>
        </w:rPr>
        <w:t>,</w:t>
      </w:r>
      <w:r w:rsidR="006F3AFA">
        <w:rPr>
          <w:rFonts w:ascii="Times New Roman" w:eastAsia="方正仿宋简体" w:hAnsi="Times New Roman" w:cs="Times New Roman" w:hint="eastAsia"/>
          <w:sz w:val="32"/>
          <w:szCs w:val="32"/>
        </w:rPr>
        <w:t>183</w:t>
      </w:r>
      <w:r w:rsidR="00F72D02">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p>
    <w:p w:rsidR="007E6721" w:rsidRPr="00C768EB" w:rsidRDefault="007E6721" w:rsidP="00C768EB">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3</w:t>
      </w:r>
      <w:r w:rsidRPr="00C768EB">
        <w:rPr>
          <w:rFonts w:ascii="Times New Roman" w:eastAsia="方正仿宋简体" w:hAnsi="Times New Roman" w:cs="Times New Roman" w:hint="eastAsia"/>
          <w:sz w:val="32"/>
          <w:szCs w:val="32"/>
        </w:rPr>
        <w:t>）</w:t>
      </w:r>
      <w:r w:rsidR="00F72D02">
        <w:rPr>
          <w:rFonts w:ascii="Times New Roman" w:eastAsia="方正仿宋简体" w:hAnsi="Times New Roman" w:cs="Times New Roman" w:hint="eastAsia"/>
          <w:sz w:val="32"/>
          <w:szCs w:val="32"/>
        </w:rPr>
        <w:t>结转下年支出</w:t>
      </w:r>
      <w:r w:rsidR="008E2097">
        <w:rPr>
          <w:rFonts w:ascii="Times New Roman" w:eastAsia="方正仿宋简体" w:hAnsi="Times New Roman" w:cs="Times New Roman" w:hint="eastAsia"/>
          <w:sz w:val="32"/>
          <w:szCs w:val="32"/>
        </w:rPr>
        <w:t>9</w:t>
      </w:r>
      <w:r w:rsidRPr="00C768EB">
        <w:rPr>
          <w:rFonts w:ascii="Times New Roman" w:eastAsia="方正仿宋简体" w:hAnsi="Times New Roman" w:cs="Times New Roman" w:hint="eastAsia"/>
          <w:sz w:val="32"/>
          <w:szCs w:val="32"/>
        </w:rPr>
        <w:t>,</w:t>
      </w:r>
      <w:r w:rsidR="008E2097">
        <w:rPr>
          <w:rFonts w:ascii="Times New Roman" w:eastAsia="方正仿宋简体" w:hAnsi="Times New Roman" w:cs="Times New Roman" w:hint="eastAsia"/>
          <w:sz w:val="32"/>
          <w:szCs w:val="32"/>
        </w:rPr>
        <w:t>370</w:t>
      </w:r>
      <w:r w:rsidRPr="00C768EB">
        <w:rPr>
          <w:rFonts w:ascii="Times New Roman" w:eastAsia="方正仿宋简体" w:hAnsi="Times New Roman" w:cs="Times New Roman" w:hint="eastAsia"/>
          <w:sz w:val="32"/>
          <w:szCs w:val="32"/>
        </w:rPr>
        <w:t>万元</w:t>
      </w:r>
      <w:r w:rsidR="00F72D02">
        <w:rPr>
          <w:rFonts w:ascii="Times New Roman" w:eastAsia="方正仿宋简体" w:hAnsi="Times New Roman" w:cs="Times New Roman" w:hint="eastAsia"/>
          <w:sz w:val="32"/>
          <w:szCs w:val="32"/>
        </w:rPr>
        <w:t>（市专项指标）</w:t>
      </w:r>
      <w:r w:rsidRPr="00C768EB">
        <w:rPr>
          <w:rFonts w:ascii="Times New Roman" w:eastAsia="方正仿宋简体" w:hAnsi="Times New Roman" w:cs="Times New Roman" w:hint="eastAsia"/>
          <w:sz w:val="32"/>
          <w:szCs w:val="32"/>
        </w:rPr>
        <w:t>。</w:t>
      </w:r>
    </w:p>
    <w:p w:rsidR="007E6721" w:rsidRPr="00C768EB" w:rsidRDefault="007E6721" w:rsidP="00C768EB">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2</w:t>
      </w:r>
      <w:r w:rsidRPr="00C768EB">
        <w:rPr>
          <w:rFonts w:ascii="Times New Roman" w:eastAsia="方正仿宋简体" w:hAnsi="Times New Roman" w:cs="Times New Roman" w:hint="eastAsia"/>
          <w:sz w:val="32"/>
          <w:szCs w:val="32"/>
        </w:rPr>
        <w:t>、</w:t>
      </w:r>
      <w:r w:rsidR="00C432F9">
        <w:rPr>
          <w:rFonts w:ascii="Times New Roman" w:eastAsia="方正仿宋简体" w:hAnsi="Times New Roman" w:cs="Times New Roman" w:hint="eastAsia"/>
          <w:sz w:val="32"/>
          <w:szCs w:val="32"/>
        </w:rPr>
        <w:t>政府性</w:t>
      </w:r>
      <w:r w:rsidRPr="00C768EB">
        <w:rPr>
          <w:rFonts w:ascii="Times New Roman" w:eastAsia="方正仿宋简体" w:hAnsi="Times New Roman" w:cs="Times New Roman" w:hint="eastAsia"/>
          <w:sz w:val="32"/>
          <w:szCs w:val="32"/>
        </w:rPr>
        <w:t>基金预算</w:t>
      </w:r>
    </w:p>
    <w:p w:rsidR="007E6721" w:rsidRPr="00C768EB" w:rsidRDefault="007E6721" w:rsidP="00C768EB">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w:t>
      </w:r>
      <w:r w:rsidRPr="00C768EB">
        <w:rPr>
          <w:rFonts w:ascii="Times New Roman" w:eastAsia="方正仿宋简体" w:hAnsi="Times New Roman" w:cs="Times New Roman" w:hint="eastAsia"/>
          <w:sz w:val="32"/>
          <w:szCs w:val="32"/>
        </w:rPr>
        <w:t>）收入总计</w:t>
      </w:r>
      <w:r w:rsidR="008E2097">
        <w:rPr>
          <w:rFonts w:ascii="Times New Roman" w:eastAsia="方正仿宋简体" w:hAnsi="Times New Roman" w:cs="Times New Roman" w:hint="eastAsia"/>
          <w:sz w:val="32"/>
          <w:szCs w:val="32"/>
        </w:rPr>
        <w:t>31</w:t>
      </w:r>
      <w:r w:rsidRPr="00C768EB">
        <w:rPr>
          <w:rFonts w:ascii="Times New Roman" w:eastAsia="方正仿宋简体" w:hAnsi="Times New Roman" w:cs="Times New Roman" w:hint="eastAsia"/>
          <w:sz w:val="32"/>
          <w:szCs w:val="32"/>
        </w:rPr>
        <w:t>,</w:t>
      </w:r>
      <w:r w:rsidR="008E2097">
        <w:rPr>
          <w:rFonts w:ascii="Times New Roman" w:eastAsia="方正仿宋简体" w:hAnsi="Times New Roman" w:cs="Times New Roman" w:hint="eastAsia"/>
          <w:sz w:val="32"/>
          <w:szCs w:val="32"/>
        </w:rPr>
        <w:t>933</w:t>
      </w:r>
      <w:r w:rsidRPr="00C768EB">
        <w:rPr>
          <w:rFonts w:ascii="Times New Roman" w:eastAsia="方正仿宋简体" w:hAnsi="Times New Roman" w:cs="Times New Roman" w:hint="eastAsia"/>
          <w:sz w:val="32"/>
          <w:szCs w:val="32"/>
        </w:rPr>
        <w:t>万元，其中：本级收入</w:t>
      </w:r>
      <w:r w:rsidR="008E2097">
        <w:rPr>
          <w:rFonts w:ascii="Times New Roman" w:eastAsia="方正仿宋简体" w:hAnsi="Times New Roman" w:cs="Times New Roman" w:hint="eastAsia"/>
          <w:sz w:val="32"/>
          <w:szCs w:val="32"/>
        </w:rPr>
        <w:t>21</w:t>
      </w:r>
      <w:r w:rsidRPr="00C768EB">
        <w:rPr>
          <w:rFonts w:ascii="Times New Roman" w:eastAsia="方正仿宋简体" w:hAnsi="Times New Roman" w:cs="Times New Roman" w:hint="eastAsia"/>
          <w:sz w:val="32"/>
          <w:szCs w:val="32"/>
        </w:rPr>
        <w:t>,</w:t>
      </w:r>
      <w:r w:rsidR="00141ADA">
        <w:rPr>
          <w:rFonts w:ascii="Times New Roman" w:eastAsia="方正仿宋简体" w:hAnsi="Times New Roman" w:cs="Times New Roman" w:hint="eastAsia"/>
          <w:sz w:val="32"/>
          <w:szCs w:val="32"/>
        </w:rPr>
        <w:t>1</w:t>
      </w:r>
      <w:r w:rsidR="008E2097">
        <w:rPr>
          <w:rFonts w:ascii="Times New Roman" w:eastAsia="方正仿宋简体" w:hAnsi="Times New Roman" w:cs="Times New Roman" w:hint="eastAsia"/>
          <w:sz w:val="32"/>
          <w:szCs w:val="32"/>
        </w:rPr>
        <w:t>34</w:t>
      </w:r>
      <w:r w:rsidRPr="00C768EB">
        <w:rPr>
          <w:rFonts w:ascii="Times New Roman" w:eastAsia="方正仿宋简体" w:hAnsi="Times New Roman" w:cs="Times New Roman" w:hint="eastAsia"/>
          <w:sz w:val="32"/>
          <w:szCs w:val="32"/>
        </w:rPr>
        <w:t>万元；上级补助收入</w:t>
      </w:r>
      <w:r w:rsidR="008E2097">
        <w:rPr>
          <w:rFonts w:ascii="Times New Roman" w:eastAsia="方正仿宋简体" w:hAnsi="Times New Roman" w:cs="Times New Roman" w:hint="eastAsia"/>
          <w:sz w:val="32"/>
          <w:szCs w:val="32"/>
        </w:rPr>
        <w:t>50</w:t>
      </w:r>
      <w:r w:rsidR="00141ADA">
        <w:rPr>
          <w:rFonts w:ascii="Times New Roman" w:eastAsia="方正仿宋简体" w:hAnsi="Times New Roman" w:cs="Times New Roman" w:hint="eastAsia"/>
          <w:sz w:val="32"/>
          <w:szCs w:val="32"/>
        </w:rPr>
        <w:t>3</w:t>
      </w:r>
      <w:r w:rsidRPr="00C768EB">
        <w:rPr>
          <w:rFonts w:ascii="Times New Roman" w:eastAsia="方正仿宋简体" w:hAnsi="Times New Roman" w:cs="Times New Roman" w:hint="eastAsia"/>
          <w:sz w:val="32"/>
          <w:szCs w:val="32"/>
        </w:rPr>
        <w:t>万元；</w:t>
      </w:r>
      <w:r w:rsidR="00141ADA">
        <w:rPr>
          <w:rFonts w:ascii="Times New Roman" w:eastAsia="方正仿宋简体" w:hAnsi="Times New Roman" w:cs="Times New Roman" w:hint="eastAsia"/>
          <w:sz w:val="32"/>
          <w:szCs w:val="32"/>
        </w:rPr>
        <w:t>上年结余收入</w:t>
      </w:r>
      <w:r w:rsidR="008E2097">
        <w:rPr>
          <w:rFonts w:ascii="Times New Roman" w:eastAsia="方正仿宋简体" w:hAnsi="Times New Roman" w:cs="Times New Roman" w:hint="eastAsia"/>
          <w:sz w:val="32"/>
          <w:szCs w:val="32"/>
        </w:rPr>
        <w:t>296</w:t>
      </w:r>
      <w:r w:rsidR="00141ADA">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专项债券转贷收入</w:t>
      </w:r>
      <w:r w:rsidR="008E2097">
        <w:rPr>
          <w:rFonts w:ascii="Times New Roman" w:eastAsia="方正仿宋简体" w:hAnsi="Times New Roman" w:cs="Times New Roman" w:hint="eastAsia"/>
          <w:sz w:val="32"/>
          <w:szCs w:val="32"/>
        </w:rPr>
        <w:t>10</w:t>
      </w:r>
      <w:r w:rsidRPr="00C768EB">
        <w:rPr>
          <w:rFonts w:ascii="Times New Roman" w:eastAsia="方正仿宋简体" w:hAnsi="Times New Roman" w:cs="Times New Roman" w:hint="eastAsia"/>
          <w:sz w:val="32"/>
          <w:szCs w:val="32"/>
        </w:rPr>
        <w:t>,</w:t>
      </w:r>
      <w:r w:rsidR="008E2097">
        <w:rPr>
          <w:rFonts w:ascii="Times New Roman" w:eastAsia="方正仿宋简体" w:hAnsi="Times New Roman" w:cs="Times New Roman" w:hint="eastAsia"/>
          <w:sz w:val="32"/>
          <w:szCs w:val="32"/>
        </w:rPr>
        <w:t>000</w:t>
      </w:r>
      <w:r w:rsidRPr="00C768EB">
        <w:rPr>
          <w:rFonts w:ascii="Times New Roman" w:eastAsia="方正仿宋简体" w:hAnsi="Times New Roman" w:cs="Times New Roman" w:hint="eastAsia"/>
          <w:sz w:val="32"/>
          <w:szCs w:val="32"/>
        </w:rPr>
        <w:t>万元。</w:t>
      </w:r>
    </w:p>
    <w:p w:rsidR="007E6721" w:rsidRPr="00C768EB" w:rsidRDefault="007E6721" w:rsidP="00C768EB">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2</w:t>
      </w:r>
      <w:r w:rsidRPr="00C768EB">
        <w:rPr>
          <w:rFonts w:ascii="Times New Roman" w:eastAsia="方正仿宋简体" w:hAnsi="Times New Roman" w:cs="Times New Roman" w:hint="eastAsia"/>
          <w:sz w:val="32"/>
          <w:szCs w:val="32"/>
        </w:rPr>
        <w:t>）支出总计</w:t>
      </w:r>
      <w:r w:rsidR="008E2097">
        <w:rPr>
          <w:rFonts w:ascii="Times New Roman" w:eastAsia="方正仿宋简体" w:hAnsi="Times New Roman" w:cs="Times New Roman" w:hint="eastAsia"/>
          <w:sz w:val="32"/>
          <w:szCs w:val="32"/>
        </w:rPr>
        <w:t>31</w:t>
      </w:r>
      <w:r w:rsidRPr="00C768EB">
        <w:rPr>
          <w:rFonts w:ascii="Times New Roman" w:eastAsia="方正仿宋简体" w:hAnsi="Times New Roman" w:cs="Times New Roman" w:hint="eastAsia"/>
          <w:sz w:val="32"/>
          <w:szCs w:val="32"/>
        </w:rPr>
        <w:t>,</w:t>
      </w:r>
      <w:r w:rsidR="008E2097">
        <w:rPr>
          <w:rFonts w:ascii="Times New Roman" w:eastAsia="方正仿宋简体" w:hAnsi="Times New Roman" w:cs="Times New Roman" w:hint="eastAsia"/>
          <w:sz w:val="32"/>
          <w:szCs w:val="32"/>
        </w:rPr>
        <w:t>553</w:t>
      </w:r>
      <w:r w:rsidRPr="00C768EB">
        <w:rPr>
          <w:rFonts w:ascii="Times New Roman" w:eastAsia="方正仿宋简体" w:hAnsi="Times New Roman" w:cs="Times New Roman" w:hint="eastAsia"/>
          <w:sz w:val="32"/>
          <w:szCs w:val="32"/>
        </w:rPr>
        <w:t>万元，其中：本级支出</w:t>
      </w:r>
      <w:r w:rsidR="008E2097">
        <w:rPr>
          <w:rFonts w:ascii="Times New Roman" w:eastAsia="方正仿宋简体" w:hAnsi="Times New Roman" w:cs="Times New Roman" w:hint="eastAsia"/>
          <w:sz w:val="32"/>
          <w:szCs w:val="32"/>
        </w:rPr>
        <w:t>31</w:t>
      </w:r>
      <w:r w:rsidRPr="00C768EB">
        <w:rPr>
          <w:rFonts w:ascii="Times New Roman" w:eastAsia="方正仿宋简体" w:hAnsi="Times New Roman" w:cs="Times New Roman" w:hint="eastAsia"/>
          <w:sz w:val="32"/>
          <w:szCs w:val="32"/>
        </w:rPr>
        <w:t>,</w:t>
      </w:r>
      <w:r w:rsidR="008E2097">
        <w:rPr>
          <w:rFonts w:ascii="Times New Roman" w:eastAsia="方正仿宋简体" w:hAnsi="Times New Roman" w:cs="Times New Roman" w:hint="eastAsia"/>
          <w:sz w:val="32"/>
          <w:szCs w:val="32"/>
        </w:rPr>
        <w:t>534</w:t>
      </w:r>
      <w:r w:rsidRPr="00C768EB">
        <w:rPr>
          <w:rFonts w:ascii="Times New Roman" w:eastAsia="方正仿宋简体" w:hAnsi="Times New Roman" w:cs="Times New Roman" w:hint="eastAsia"/>
          <w:sz w:val="32"/>
          <w:szCs w:val="32"/>
        </w:rPr>
        <w:t>万元；</w:t>
      </w:r>
      <w:r w:rsidR="008E2097">
        <w:rPr>
          <w:rFonts w:ascii="Times New Roman" w:eastAsia="方正仿宋简体" w:hAnsi="Times New Roman" w:cs="Times New Roman" w:hint="eastAsia"/>
          <w:sz w:val="32"/>
          <w:szCs w:val="32"/>
        </w:rPr>
        <w:t>上解上级支出</w:t>
      </w:r>
      <w:r w:rsidR="008E2097">
        <w:rPr>
          <w:rFonts w:ascii="Times New Roman" w:eastAsia="方正仿宋简体" w:hAnsi="Times New Roman" w:cs="Times New Roman" w:hint="eastAsia"/>
          <w:sz w:val="32"/>
          <w:szCs w:val="32"/>
        </w:rPr>
        <w:t>1</w:t>
      </w:r>
      <w:r w:rsidRPr="00C768EB">
        <w:rPr>
          <w:rFonts w:ascii="Times New Roman" w:eastAsia="方正仿宋简体" w:hAnsi="Times New Roman" w:cs="Times New Roman" w:hint="eastAsia"/>
          <w:sz w:val="32"/>
          <w:szCs w:val="32"/>
        </w:rPr>
        <w:t>万元</w:t>
      </w:r>
      <w:r w:rsidR="008E2097">
        <w:rPr>
          <w:rFonts w:ascii="Times New Roman" w:eastAsia="方正仿宋简体" w:hAnsi="Times New Roman" w:cs="Times New Roman" w:hint="eastAsia"/>
          <w:sz w:val="32"/>
          <w:szCs w:val="32"/>
        </w:rPr>
        <w:t>；调出资金</w:t>
      </w:r>
      <w:r w:rsidR="008E2097">
        <w:rPr>
          <w:rFonts w:ascii="Times New Roman" w:eastAsia="方正仿宋简体" w:hAnsi="Times New Roman" w:cs="Times New Roman" w:hint="eastAsia"/>
          <w:sz w:val="32"/>
          <w:szCs w:val="32"/>
        </w:rPr>
        <w:t>18</w:t>
      </w:r>
      <w:r w:rsidR="008E2097">
        <w:rPr>
          <w:rFonts w:ascii="Times New Roman" w:eastAsia="方正仿宋简体" w:hAnsi="Times New Roman" w:cs="Times New Roman" w:hint="eastAsia"/>
          <w:sz w:val="32"/>
          <w:szCs w:val="32"/>
        </w:rPr>
        <w:t>万元</w:t>
      </w:r>
      <w:r w:rsidRPr="00C768EB">
        <w:rPr>
          <w:rFonts w:ascii="Times New Roman" w:eastAsia="方正仿宋简体" w:hAnsi="Times New Roman" w:cs="Times New Roman" w:hint="eastAsia"/>
          <w:sz w:val="32"/>
          <w:szCs w:val="32"/>
        </w:rPr>
        <w:t>。</w:t>
      </w:r>
    </w:p>
    <w:p w:rsidR="00AC0D09"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3</w:t>
      </w:r>
      <w:r w:rsidRPr="00C768EB">
        <w:rPr>
          <w:rFonts w:ascii="Times New Roman" w:eastAsia="方正仿宋简体" w:hAnsi="Times New Roman" w:cs="Times New Roman" w:hint="eastAsia"/>
          <w:sz w:val="32"/>
          <w:szCs w:val="32"/>
        </w:rPr>
        <w:t>）年终滚存结余</w:t>
      </w:r>
      <w:r w:rsidR="008E2097">
        <w:rPr>
          <w:rFonts w:ascii="Times New Roman" w:eastAsia="方正仿宋简体" w:hAnsi="Times New Roman" w:cs="Times New Roman" w:hint="eastAsia"/>
          <w:sz w:val="32"/>
          <w:szCs w:val="32"/>
        </w:rPr>
        <w:t>380</w:t>
      </w:r>
      <w:r w:rsidRPr="00C768EB">
        <w:rPr>
          <w:rFonts w:ascii="Times New Roman" w:eastAsia="方正仿宋简体" w:hAnsi="Times New Roman" w:cs="Times New Roman" w:hint="eastAsia"/>
          <w:sz w:val="32"/>
          <w:szCs w:val="32"/>
        </w:rPr>
        <w:t>万元</w:t>
      </w:r>
      <w:r w:rsidR="00141ADA">
        <w:rPr>
          <w:rFonts w:ascii="Times New Roman" w:eastAsia="方正仿宋简体" w:hAnsi="Times New Roman" w:cs="Times New Roman" w:hint="eastAsia"/>
          <w:sz w:val="32"/>
          <w:szCs w:val="32"/>
        </w:rPr>
        <w:t>（市专项指标）</w:t>
      </w:r>
      <w:r w:rsidRPr="00C768EB">
        <w:rPr>
          <w:rFonts w:ascii="Times New Roman" w:eastAsia="方正仿宋简体" w:hAnsi="Times New Roman" w:cs="Times New Roman" w:hint="eastAsia"/>
          <w:sz w:val="32"/>
          <w:szCs w:val="32"/>
        </w:rPr>
        <w:t>。</w:t>
      </w:r>
    </w:p>
    <w:p w:rsidR="00141ADA" w:rsidRDefault="00141ADA" w:rsidP="007E6721">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3</w:t>
      </w:r>
      <w:r>
        <w:rPr>
          <w:rFonts w:ascii="Times New Roman" w:eastAsia="方正仿宋简体" w:hAnsi="Times New Roman" w:cs="Times New Roman" w:hint="eastAsia"/>
          <w:sz w:val="32"/>
          <w:szCs w:val="32"/>
        </w:rPr>
        <w:t>、国有资本经营预算</w:t>
      </w:r>
    </w:p>
    <w:p w:rsidR="00F878F8" w:rsidRDefault="00F878F8" w:rsidP="007E6721">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w:t>
      </w: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1</w:t>
      </w:r>
      <w:r>
        <w:rPr>
          <w:rFonts w:ascii="Times New Roman" w:eastAsia="方正仿宋简体" w:hAnsi="Times New Roman" w:cs="Times New Roman" w:hint="eastAsia"/>
          <w:sz w:val="32"/>
          <w:szCs w:val="32"/>
        </w:rPr>
        <w:t>）收入总计</w:t>
      </w:r>
      <w:r w:rsidR="008E2097">
        <w:rPr>
          <w:rFonts w:ascii="Times New Roman" w:eastAsia="方正仿宋简体" w:hAnsi="Times New Roman" w:cs="Times New Roman" w:hint="eastAsia"/>
          <w:sz w:val="32"/>
          <w:szCs w:val="32"/>
        </w:rPr>
        <w:t>71</w:t>
      </w:r>
      <w:r>
        <w:rPr>
          <w:rFonts w:ascii="Times New Roman" w:eastAsia="方正仿宋简体" w:hAnsi="Times New Roman" w:cs="Times New Roman" w:hint="eastAsia"/>
          <w:sz w:val="32"/>
          <w:szCs w:val="32"/>
        </w:rPr>
        <w:t>万元，其中：国有资本经营预算上级补助收入</w:t>
      </w:r>
      <w:r w:rsidR="008E2097">
        <w:rPr>
          <w:rFonts w:ascii="Times New Roman" w:eastAsia="方正仿宋简体" w:hAnsi="Times New Roman" w:cs="Times New Roman" w:hint="eastAsia"/>
          <w:sz w:val="32"/>
          <w:szCs w:val="32"/>
        </w:rPr>
        <w:t>64</w:t>
      </w:r>
      <w:r>
        <w:rPr>
          <w:rFonts w:ascii="Times New Roman" w:eastAsia="方正仿宋简体" w:hAnsi="Times New Roman" w:cs="Times New Roman" w:hint="eastAsia"/>
          <w:sz w:val="32"/>
          <w:szCs w:val="32"/>
        </w:rPr>
        <w:t>万元</w:t>
      </w:r>
      <w:r w:rsidR="008E2097">
        <w:rPr>
          <w:rFonts w:ascii="Times New Roman" w:eastAsia="方正仿宋简体" w:hAnsi="Times New Roman" w:cs="Times New Roman" w:hint="eastAsia"/>
          <w:sz w:val="32"/>
          <w:szCs w:val="32"/>
        </w:rPr>
        <w:t>；上年结余收入</w:t>
      </w:r>
      <w:r w:rsidR="008E2097">
        <w:rPr>
          <w:rFonts w:ascii="Times New Roman" w:eastAsia="方正仿宋简体" w:hAnsi="Times New Roman" w:cs="Times New Roman" w:hint="eastAsia"/>
          <w:sz w:val="32"/>
          <w:szCs w:val="32"/>
        </w:rPr>
        <w:t>7</w:t>
      </w:r>
      <w:r w:rsidR="008E2097">
        <w:rPr>
          <w:rFonts w:ascii="Times New Roman" w:eastAsia="方正仿宋简体" w:hAnsi="Times New Roman" w:cs="Times New Roman" w:hint="eastAsia"/>
          <w:sz w:val="32"/>
          <w:szCs w:val="32"/>
        </w:rPr>
        <w:t>万元</w:t>
      </w:r>
      <w:r>
        <w:rPr>
          <w:rFonts w:ascii="Times New Roman" w:eastAsia="方正仿宋简体" w:hAnsi="Times New Roman" w:cs="Times New Roman" w:hint="eastAsia"/>
          <w:sz w:val="32"/>
          <w:szCs w:val="32"/>
        </w:rPr>
        <w:t>。</w:t>
      </w:r>
    </w:p>
    <w:p w:rsidR="00F878F8" w:rsidRDefault="00F878F8" w:rsidP="007E6721">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w:t>
      </w: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2</w:t>
      </w:r>
      <w:r>
        <w:rPr>
          <w:rFonts w:ascii="Times New Roman" w:eastAsia="方正仿宋简体" w:hAnsi="Times New Roman" w:cs="Times New Roman" w:hint="eastAsia"/>
          <w:sz w:val="32"/>
          <w:szCs w:val="32"/>
        </w:rPr>
        <w:t>）支出总计</w:t>
      </w:r>
      <w:r w:rsidR="008E2097">
        <w:rPr>
          <w:rFonts w:ascii="Times New Roman" w:eastAsia="方正仿宋简体" w:hAnsi="Times New Roman" w:cs="Times New Roman" w:hint="eastAsia"/>
          <w:sz w:val="32"/>
          <w:szCs w:val="32"/>
        </w:rPr>
        <w:t>7</w:t>
      </w:r>
      <w:r>
        <w:rPr>
          <w:rFonts w:ascii="Times New Roman" w:eastAsia="方正仿宋简体" w:hAnsi="Times New Roman" w:cs="Times New Roman" w:hint="eastAsia"/>
          <w:sz w:val="32"/>
          <w:szCs w:val="32"/>
        </w:rPr>
        <w:t>万元，其中：国有资本经营预算支出</w:t>
      </w:r>
      <w:r w:rsidR="008E2097">
        <w:rPr>
          <w:rFonts w:ascii="Times New Roman" w:eastAsia="方正仿宋简体" w:hAnsi="Times New Roman" w:cs="Times New Roman" w:hint="eastAsia"/>
          <w:sz w:val="32"/>
          <w:szCs w:val="32"/>
        </w:rPr>
        <w:t>4</w:t>
      </w:r>
      <w:r>
        <w:rPr>
          <w:rFonts w:ascii="Times New Roman" w:eastAsia="方正仿宋简体" w:hAnsi="Times New Roman" w:cs="Times New Roman" w:hint="eastAsia"/>
          <w:sz w:val="32"/>
          <w:szCs w:val="32"/>
        </w:rPr>
        <w:lastRenderedPageBreak/>
        <w:t>万元</w:t>
      </w:r>
      <w:r w:rsidR="008E2097">
        <w:rPr>
          <w:rFonts w:ascii="Times New Roman" w:eastAsia="方正仿宋简体" w:hAnsi="Times New Roman" w:cs="Times New Roman" w:hint="eastAsia"/>
          <w:sz w:val="32"/>
          <w:szCs w:val="32"/>
        </w:rPr>
        <w:t>；调出资金</w:t>
      </w:r>
      <w:r w:rsidR="008E2097">
        <w:rPr>
          <w:rFonts w:ascii="Times New Roman" w:eastAsia="方正仿宋简体" w:hAnsi="Times New Roman" w:cs="Times New Roman" w:hint="eastAsia"/>
          <w:sz w:val="32"/>
          <w:szCs w:val="32"/>
        </w:rPr>
        <w:t>3</w:t>
      </w:r>
      <w:r w:rsidR="008E2097">
        <w:rPr>
          <w:rFonts w:ascii="Times New Roman" w:eastAsia="方正仿宋简体" w:hAnsi="Times New Roman" w:cs="Times New Roman" w:hint="eastAsia"/>
          <w:sz w:val="32"/>
          <w:szCs w:val="32"/>
        </w:rPr>
        <w:t>万元</w:t>
      </w:r>
      <w:r>
        <w:rPr>
          <w:rFonts w:ascii="Times New Roman" w:eastAsia="方正仿宋简体" w:hAnsi="Times New Roman" w:cs="Times New Roman" w:hint="eastAsia"/>
          <w:sz w:val="32"/>
          <w:szCs w:val="32"/>
        </w:rPr>
        <w:t>。</w:t>
      </w:r>
    </w:p>
    <w:p w:rsidR="00F878F8" w:rsidRPr="00F878F8" w:rsidRDefault="00F878F8" w:rsidP="007E6721">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w:t>
      </w: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3</w:t>
      </w:r>
      <w:r>
        <w:rPr>
          <w:rFonts w:ascii="Times New Roman" w:eastAsia="方正仿宋简体" w:hAnsi="Times New Roman" w:cs="Times New Roman" w:hint="eastAsia"/>
          <w:sz w:val="32"/>
          <w:szCs w:val="32"/>
        </w:rPr>
        <w:t>）</w:t>
      </w:r>
      <w:r w:rsidR="003F4DC3">
        <w:rPr>
          <w:rFonts w:ascii="Times New Roman" w:eastAsia="方正仿宋简体" w:hAnsi="Times New Roman" w:cs="Times New Roman" w:hint="eastAsia"/>
          <w:sz w:val="32"/>
          <w:szCs w:val="32"/>
        </w:rPr>
        <w:t>结转下年支出</w:t>
      </w:r>
      <w:r w:rsidR="008E2097">
        <w:rPr>
          <w:rFonts w:ascii="Times New Roman" w:eastAsia="方正仿宋简体" w:hAnsi="Times New Roman" w:cs="Times New Roman" w:hint="eastAsia"/>
          <w:sz w:val="32"/>
          <w:szCs w:val="32"/>
        </w:rPr>
        <w:t>64</w:t>
      </w:r>
      <w:r w:rsidR="003F4DC3">
        <w:rPr>
          <w:rFonts w:ascii="Times New Roman" w:eastAsia="方正仿宋简体" w:hAnsi="Times New Roman" w:cs="Times New Roman" w:hint="eastAsia"/>
          <w:sz w:val="32"/>
          <w:szCs w:val="32"/>
        </w:rPr>
        <w:t>万元。</w:t>
      </w:r>
    </w:p>
    <w:p w:rsidR="007E6721" w:rsidRPr="00AC0D09" w:rsidRDefault="00AC0D09" w:rsidP="00C768EB">
      <w:pPr>
        <w:jc w:val="left"/>
        <w:rPr>
          <w:rFonts w:ascii="仿宋" w:eastAsia="仿宋" w:hAnsi="仿宋"/>
          <w:sz w:val="32"/>
          <w:szCs w:val="32"/>
        </w:rPr>
      </w:pPr>
      <w:r>
        <w:rPr>
          <w:rFonts w:ascii="仿宋" w:eastAsia="仿宋" w:hAnsi="仿宋" w:hint="eastAsia"/>
          <w:sz w:val="32"/>
          <w:szCs w:val="32"/>
        </w:rPr>
        <w:t xml:space="preserve">    </w:t>
      </w:r>
      <w:r w:rsidR="007E6721" w:rsidRPr="00C768EB">
        <w:rPr>
          <w:rFonts w:ascii="方正黑体简体" w:eastAsia="方正黑体简体" w:hAnsi="黑体" w:hint="eastAsia"/>
          <w:kern w:val="0"/>
          <w:sz w:val="32"/>
          <w:szCs w:val="32"/>
        </w:rPr>
        <w:t>二、20</w:t>
      </w:r>
      <w:r w:rsidR="00E933E7" w:rsidRPr="00C768EB">
        <w:rPr>
          <w:rFonts w:ascii="方正黑体简体" w:eastAsia="方正黑体简体" w:hAnsi="黑体" w:hint="eastAsia"/>
          <w:kern w:val="0"/>
          <w:sz w:val="32"/>
          <w:szCs w:val="32"/>
        </w:rPr>
        <w:t>2</w:t>
      </w:r>
      <w:r w:rsidR="002572F6">
        <w:rPr>
          <w:rFonts w:ascii="方正黑体简体" w:eastAsia="方正黑体简体" w:hAnsi="黑体" w:hint="eastAsia"/>
          <w:kern w:val="0"/>
          <w:sz w:val="32"/>
          <w:szCs w:val="32"/>
        </w:rPr>
        <w:t>2</w:t>
      </w:r>
      <w:r w:rsidR="005D192B">
        <w:rPr>
          <w:rFonts w:ascii="方正黑体简体" w:eastAsia="方正黑体简体" w:hAnsi="黑体" w:hint="eastAsia"/>
          <w:kern w:val="0"/>
          <w:sz w:val="32"/>
          <w:szCs w:val="32"/>
        </w:rPr>
        <w:t>年</w:t>
      </w:r>
      <w:r w:rsidR="007E6721" w:rsidRPr="00C768EB">
        <w:rPr>
          <w:rFonts w:ascii="方正黑体简体" w:eastAsia="方正黑体简体" w:hAnsi="黑体" w:hint="eastAsia"/>
          <w:kern w:val="0"/>
          <w:sz w:val="32"/>
          <w:szCs w:val="32"/>
        </w:rPr>
        <w:t>财政预算草案</w:t>
      </w:r>
    </w:p>
    <w:p w:rsidR="007E6721" w:rsidRPr="00C768EB" w:rsidRDefault="00C768EB" w:rsidP="00C768EB">
      <w:pPr>
        <w:shd w:val="clear" w:color="auto" w:fill="FFFFFF"/>
        <w:spacing w:line="580" w:lineRule="exact"/>
        <w:rPr>
          <w:rFonts w:ascii="方正楷体简体" w:eastAsia="方正楷体简体" w:hAnsi="楷体" w:cs="仿宋"/>
          <w:b/>
          <w:sz w:val="32"/>
          <w:szCs w:val="32"/>
        </w:rPr>
      </w:pPr>
      <w:r>
        <w:rPr>
          <w:rFonts w:ascii="方正楷体简体" w:eastAsia="方正楷体简体" w:hAnsi="楷体" w:cs="仿宋" w:hint="eastAsia"/>
          <w:b/>
          <w:sz w:val="32"/>
          <w:szCs w:val="32"/>
        </w:rPr>
        <w:t xml:space="preserve">    </w:t>
      </w:r>
      <w:r w:rsidR="007E6721" w:rsidRPr="00C768EB">
        <w:rPr>
          <w:rFonts w:ascii="方正楷体简体" w:eastAsia="方正楷体简体" w:hAnsi="楷体" w:cs="仿宋" w:hint="eastAsia"/>
          <w:b/>
          <w:sz w:val="32"/>
          <w:szCs w:val="32"/>
        </w:rPr>
        <w:t>（一）编制原则</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B0522C">
        <w:rPr>
          <w:rFonts w:ascii="仿宋" w:eastAsia="仿宋" w:hAnsi="仿宋" w:cs="仿宋" w:hint="eastAsia"/>
          <w:sz w:val="32"/>
          <w:szCs w:val="32"/>
        </w:rPr>
        <w:t xml:space="preserve">    </w:t>
      </w:r>
      <w:r w:rsidRPr="00C768EB">
        <w:rPr>
          <w:rFonts w:ascii="Times New Roman" w:eastAsia="方正仿宋简体" w:hAnsi="Times New Roman" w:cs="Times New Roman" w:hint="eastAsia"/>
          <w:sz w:val="32"/>
          <w:szCs w:val="32"/>
        </w:rPr>
        <w:t>一是收入预算实事求是，积极稳妥，与经济社会发展水平相适应，强化收入征管，保障重点行业重点领域增收落实到位，科学研判并积极消化政策性减收因素，做实做大“财政收入蛋糕”；二是支出预算统筹兼顾，调整优化财政支出结构，树立“过紧日子”思想，压缩一般性支出，特别是“三公经费”支出，保障好“三大攻坚战”和“三保”重点支出，加力提效积极财政政策，支持转型升级，高质量发展；三是防范化解债务风险，按照化债方案，及时足额偿还到期地方政府隐性债务和债券本息，守住底线，保障信誉；四是推进财政资金统筹使用，加强政府性基金预算与一般公共预算的统筹衔接，全面清理盘活财政存量资金；五是加强中期财政规划管理，做好与各项规划、重大收支政策的衔接，增强中期财政规划对年度预算的指导性和约束力，确保财政可持续；六是扎实推进预算公开，强化社会监督，促进依法理财。</w:t>
      </w:r>
    </w:p>
    <w:p w:rsidR="007E6721" w:rsidRDefault="007E6721" w:rsidP="007E6721">
      <w:pPr>
        <w:shd w:val="clear" w:color="auto" w:fill="FFFFFF"/>
        <w:spacing w:line="580" w:lineRule="exact"/>
        <w:rPr>
          <w:rFonts w:ascii="仿宋" w:eastAsia="仿宋" w:hAnsi="仿宋" w:cs="仿宋"/>
          <w:sz w:val="32"/>
          <w:szCs w:val="32"/>
        </w:rPr>
      </w:pPr>
      <w:r>
        <w:rPr>
          <w:rFonts w:ascii="仿宋" w:eastAsia="仿宋" w:hAnsi="仿宋" w:cs="仿宋" w:hint="eastAsia"/>
          <w:sz w:val="32"/>
          <w:szCs w:val="32"/>
        </w:rPr>
        <w:t xml:space="preserve">    </w:t>
      </w:r>
      <w:r w:rsidRPr="00C768EB">
        <w:rPr>
          <w:rFonts w:ascii="方正楷体简体" w:eastAsia="方正楷体简体" w:hAnsi="楷体" w:cs="仿宋" w:hint="eastAsia"/>
          <w:b/>
          <w:sz w:val="32"/>
          <w:szCs w:val="32"/>
        </w:rPr>
        <w:t>（二）一般公共预算收支安排情况</w:t>
      </w:r>
    </w:p>
    <w:p w:rsidR="007E6721" w:rsidRPr="003F4DC3" w:rsidRDefault="007E6721" w:rsidP="007E6721">
      <w:pPr>
        <w:shd w:val="clear" w:color="auto" w:fill="FFFFFF"/>
        <w:spacing w:line="580" w:lineRule="exact"/>
        <w:rPr>
          <w:rFonts w:ascii="Times New Roman" w:eastAsia="方正仿宋简体" w:hAnsi="Times New Roman" w:cs="Times New Roman"/>
          <w:b/>
          <w:sz w:val="32"/>
          <w:szCs w:val="32"/>
        </w:rPr>
      </w:pPr>
      <w:r>
        <w:rPr>
          <w:rFonts w:ascii="仿宋" w:eastAsia="仿宋" w:hAnsi="仿宋" w:cs="仿宋" w:hint="eastAsia"/>
          <w:sz w:val="32"/>
          <w:szCs w:val="32"/>
        </w:rPr>
        <w:t xml:space="preserve">    </w:t>
      </w:r>
      <w:r w:rsidRPr="003F4DC3">
        <w:rPr>
          <w:rFonts w:ascii="Times New Roman" w:eastAsia="方正仿宋简体" w:hAnsi="Times New Roman" w:cs="Times New Roman" w:hint="eastAsia"/>
          <w:b/>
          <w:sz w:val="32"/>
          <w:szCs w:val="32"/>
        </w:rPr>
        <w:t>1</w:t>
      </w:r>
      <w:r w:rsidRPr="003F4DC3">
        <w:rPr>
          <w:rFonts w:ascii="Times New Roman" w:eastAsia="方正仿宋简体" w:hAnsi="Times New Roman" w:cs="Times New Roman" w:hint="eastAsia"/>
          <w:b/>
          <w:sz w:val="32"/>
          <w:szCs w:val="32"/>
        </w:rPr>
        <w:t>、收入安排情况</w:t>
      </w:r>
    </w:p>
    <w:p w:rsidR="003F4DC3" w:rsidRPr="003F4DC3" w:rsidRDefault="003F4DC3" w:rsidP="003F4DC3">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w:t>
      </w:r>
      <w:r w:rsidRPr="003F4DC3">
        <w:rPr>
          <w:rFonts w:ascii="Times New Roman" w:eastAsia="方正仿宋简体" w:hAnsi="Times New Roman" w:cs="Times New Roman" w:hint="eastAsia"/>
          <w:sz w:val="32"/>
          <w:szCs w:val="32"/>
        </w:rPr>
        <w:t>根据开发区经济发展预期，结合政策性调整因素，</w:t>
      </w:r>
      <w:r w:rsidRPr="003F4DC3">
        <w:rPr>
          <w:rFonts w:ascii="Times New Roman" w:eastAsia="方正仿宋简体" w:hAnsi="Times New Roman" w:cs="Times New Roman" w:hint="eastAsia"/>
          <w:sz w:val="32"/>
          <w:szCs w:val="32"/>
        </w:rPr>
        <w:t>202</w:t>
      </w:r>
      <w:r w:rsidR="00655DF7">
        <w:rPr>
          <w:rFonts w:ascii="Times New Roman" w:eastAsia="方正仿宋简体" w:hAnsi="Times New Roman" w:cs="Times New Roman" w:hint="eastAsia"/>
          <w:sz w:val="32"/>
          <w:szCs w:val="32"/>
        </w:rPr>
        <w:t>2</w:t>
      </w:r>
      <w:r w:rsidRPr="003F4DC3">
        <w:rPr>
          <w:rFonts w:ascii="Times New Roman" w:eastAsia="方正仿宋简体" w:hAnsi="Times New Roman" w:cs="Times New Roman" w:hint="eastAsia"/>
          <w:sz w:val="32"/>
          <w:szCs w:val="32"/>
        </w:rPr>
        <w:t>年</w:t>
      </w:r>
      <w:r w:rsidR="00D34F70" w:rsidRPr="003F4DC3">
        <w:rPr>
          <w:rFonts w:ascii="Times New Roman" w:eastAsia="方正仿宋简体" w:hAnsi="Times New Roman" w:cs="Times New Roman" w:hint="eastAsia"/>
          <w:sz w:val="32"/>
          <w:szCs w:val="32"/>
        </w:rPr>
        <w:t>市县两级</w:t>
      </w:r>
      <w:r w:rsidR="00D34F70">
        <w:rPr>
          <w:rFonts w:ascii="Times New Roman" w:eastAsia="方正仿宋简体" w:hAnsi="Times New Roman" w:cs="Times New Roman" w:hint="eastAsia"/>
          <w:sz w:val="32"/>
          <w:szCs w:val="32"/>
        </w:rPr>
        <w:t>一般</w:t>
      </w:r>
      <w:r w:rsidRPr="003F4DC3">
        <w:rPr>
          <w:rFonts w:ascii="Times New Roman" w:eastAsia="方正仿宋简体" w:hAnsi="Times New Roman" w:cs="Times New Roman" w:hint="eastAsia"/>
          <w:sz w:val="32"/>
          <w:szCs w:val="32"/>
        </w:rPr>
        <w:t>公共预算收入预期目标</w:t>
      </w:r>
      <w:r w:rsidRPr="003F4DC3">
        <w:rPr>
          <w:rFonts w:ascii="Times New Roman" w:eastAsia="方正仿宋简体" w:hAnsi="Times New Roman" w:cs="Times New Roman" w:hint="eastAsia"/>
          <w:sz w:val="32"/>
          <w:szCs w:val="32"/>
        </w:rPr>
        <w:t>1</w:t>
      </w:r>
      <w:r w:rsidR="00655DF7">
        <w:rPr>
          <w:rFonts w:ascii="Times New Roman" w:eastAsia="方正仿宋简体" w:hAnsi="Times New Roman" w:cs="Times New Roman" w:hint="eastAsia"/>
          <w:sz w:val="32"/>
          <w:szCs w:val="32"/>
        </w:rPr>
        <w:t>14</w:t>
      </w:r>
      <w:r w:rsidRPr="003F4DC3">
        <w:rPr>
          <w:rFonts w:ascii="Times New Roman" w:eastAsia="方正仿宋简体" w:hAnsi="Times New Roman" w:cs="Times New Roman" w:hint="eastAsia"/>
          <w:sz w:val="32"/>
          <w:szCs w:val="32"/>
        </w:rPr>
        <w:t>,000</w:t>
      </w:r>
      <w:r w:rsidRPr="003F4DC3">
        <w:rPr>
          <w:rFonts w:ascii="Times New Roman" w:eastAsia="方正仿宋简体" w:hAnsi="Times New Roman" w:cs="Times New Roman" w:hint="eastAsia"/>
          <w:sz w:val="32"/>
          <w:szCs w:val="32"/>
        </w:rPr>
        <w:t>万元，同比增收</w:t>
      </w:r>
      <w:r w:rsidR="006E5A47">
        <w:rPr>
          <w:rFonts w:ascii="Times New Roman" w:eastAsia="方正仿宋简体" w:hAnsi="Times New Roman" w:cs="Times New Roman" w:hint="eastAsia"/>
          <w:sz w:val="32"/>
          <w:szCs w:val="32"/>
        </w:rPr>
        <w:t>8</w:t>
      </w:r>
      <w:r w:rsidRPr="003F4DC3">
        <w:rPr>
          <w:rFonts w:ascii="Times New Roman" w:eastAsia="方正仿宋简体" w:hAnsi="Times New Roman" w:cs="Times New Roman" w:hint="eastAsia"/>
          <w:sz w:val="32"/>
          <w:szCs w:val="32"/>
        </w:rPr>
        <w:t>,</w:t>
      </w:r>
      <w:r w:rsidR="006E5A47">
        <w:rPr>
          <w:rFonts w:ascii="Times New Roman" w:eastAsia="方正仿宋简体" w:hAnsi="Times New Roman" w:cs="Times New Roman" w:hint="eastAsia"/>
          <w:sz w:val="32"/>
          <w:szCs w:val="32"/>
        </w:rPr>
        <w:t>249</w:t>
      </w:r>
      <w:r w:rsidRPr="003F4DC3">
        <w:rPr>
          <w:rFonts w:ascii="Times New Roman" w:eastAsia="方正仿宋简体" w:hAnsi="Times New Roman" w:cs="Times New Roman" w:hint="eastAsia"/>
          <w:sz w:val="32"/>
          <w:szCs w:val="32"/>
        </w:rPr>
        <w:t>万元，增长</w:t>
      </w:r>
      <w:r w:rsidR="006E5A47">
        <w:rPr>
          <w:rFonts w:ascii="Times New Roman" w:eastAsia="方正仿宋简体" w:hAnsi="Times New Roman" w:cs="Times New Roman" w:hint="eastAsia"/>
          <w:sz w:val="32"/>
          <w:szCs w:val="32"/>
        </w:rPr>
        <w:t>7.80</w:t>
      </w:r>
      <w:r w:rsidRPr="003F4DC3">
        <w:rPr>
          <w:rFonts w:ascii="Times New Roman" w:eastAsia="方正仿宋简体" w:hAnsi="Times New Roman" w:cs="Times New Roman" w:hint="eastAsia"/>
          <w:sz w:val="32"/>
          <w:szCs w:val="32"/>
        </w:rPr>
        <w:t>%</w:t>
      </w:r>
      <w:r w:rsidRPr="003F4DC3">
        <w:rPr>
          <w:rFonts w:ascii="Times New Roman" w:eastAsia="方正仿宋简体" w:hAnsi="Times New Roman" w:cs="Times New Roman" w:hint="eastAsia"/>
          <w:sz w:val="32"/>
          <w:szCs w:val="32"/>
        </w:rPr>
        <w:t>。其中：税收收入</w:t>
      </w:r>
      <w:r w:rsidR="006E5A47">
        <w:rPr>
          <w:rFonts w:ascii="Times New Roman" w:eastAsia="方正仿宋简体" w:hAnsi="Times New Roman" w:cs="Times New Roman" w:hint="eastAsia"/>
          <w:sz w:val="32"/>
          <w:szCs w:val="32"/>
        </w:rPr>
        <w:t>10</w:t>
      </w:r>
      <w:r w:rsidRPr="003F4DC3">
        <w:rPr>
          <w:rFonts w:ascii="Times New Roman" w:eastAsia="方正仿宋简体" w:hAnsi="Times New Roman" w:cs="Times New Roman" w:hint="eastAsia"/>
          <w:sz w:val="32"/>
          <w:szCs w:val="32"/>
        </w:rPr>
        <w:t>,</w:t>
      </w:r>
      <w:r w:rsidR="006E5A47">
        <w:rPr>
          <w:rFonts w:ascii="Times New Roman" w:eastAsia="方正仿宋简体" w:hAnsi="Times New Roman" w:cs="Times New Roman" w:hint="eastAsia"/>
          <w:sz w:val="32"/>
          <w:szCs w:val="32"/>
        </w:rPr>
        <w:t>4000</w:t>
      </w:r>
      <w:r w:rsidRPr="003F4DC3">
        <w:rPr>
          <w:rFonts w:ascii="Times New Roman" w:eastAsia="方正仿宋简体" w:hAnsi="Times New Roman" w:cs="Times New Roman" w:hint="eastAsia"/>
          <w:sz w:val="32"/>
          <w:szCs w:val="32"/>
        </w:rPr>
        <w:t>万元，</w:t>
      </w:r>
      <w:r w:rsidRPr="003F4DC3">
        <w:rPr>
          <w:rFonts w:ascii="Times New Roman" w:eastAsia="方正仿宋简体" w:hAnsi="Times New Roman" w:cs="Times New Roman" w:hint="eastAsia"/>
          <w:sz w:val="32"/>
          <w:szCs w:val="32"/>
        </w:rPr>
        <w:lastRenderedPageBreak/>
        <w:t>占总收入比重的</w:t>
      </w:r>
      <w:r w:rsidR="006E5A47">
        <w:rPr>
          <w:rFonts w:ascii="Times New Roman" w:eastAsia="方正仿宋简体" w:hAnsi="Times New Roman" w:cs="Times New Roman" w:hint="eastAsia"/>
          <w:sz w:val="32"/>
          <w:szCs w:val="32"/>
        </w:rPr>
        <w:t>91.23</w:t>
      </w:r>
      <w:r w:rsidRPr="003F4DC3">
        <w:rPr>
          <w:rFonts w:ascii="Times New Roman" w:eastAsia="方正仿宋简体" w:hAnsi="Times New Roman" w:cs="Times New Roman" w:hint="eastAsia"/>
          <w:sz w:val="32"/>
          <w:szCs w:val="32"/>
        </w:rPr>
        <w:t>%</w:t>
      </w:r>
      <w:r w:rsidRPr="003F4DC3">
        <w:rPr>
          <w:rFonts w:ascii="Times New Roman" w:eastAsia="方正仿宋简体" w:hAnsi="Times New Roman" w:cs="Times New Roman" w:hint="eastAsia"/>
          <w:sz w:val="32"/>
          <w:szCs w:val="32"/>
        </w:rPr>
        <w:t>，同比增收</w:t>
      </w:r>
      <w:r w:rsidR="006E5A47">
        <w:rPr>
          <w:rFonts w:ascii="Times New Roman" w:eastAsia="方正仿宋简体" w:hAnsi="Times New Roman" w:cs="Times New Roman" w:hint="eastAsia"/>
          <w:sz w:val="32"/>
          <w:szCs w:val="32"/>
        </w:rPr>
        <w:t>7</w:t>
      </w:r>
      <w:r w:rsidRPr="003F4DC3">
        <w:rPr>
          <w:rFonts w:ascii="Times New Roman" w:eastAsia="方正仿宋简体" w:hAnsi="Times New Roman" w:cs="Times New Roman" w:hint="eastAsia"/>
          <w:sz w:val="32"/>
          <w:szCs w:val="32"/>
        </w:rPr>
        <w:t>,</w:t>
      </w:r>
      <w:r w:rsidR="006E5A47">
        <w:rPr>
          <w:rFonts w:ascii="Times New Roman" w:eastAsia="方正仿宋简体" w:hAnsi="Times New Roman" w:cs="Times New Roman" w:hint="eastAsia"/>
          <w:sz w:val="32"/>
          <w:szCs w:val="32"/>
        </w:rPr>
        <w:t>074</w:t>
      </w:r>
      <w:r w:rsidRPr="003F4DC3">
        <w:rPr>
          <w:rFonts w:ascii="Times New Roman" w:eastAsia="方正仿宋简体" w:hAnsi="Times New Roman" w:cs="Times New Roman" w:hint="eastAsia"/>
          <w:sz w:val="32"/>
          <w:szCs w:val="32"/>
        </w:rPr>
        <w:t>万元，增长</w:t>
      </w:r>
      <w:r w:rsidR="006E5A47">
        <w:rPr>
          <w:rFonts w:ascii="Times New Roman" w:eastAsia="方正仿宋简体" w:hAnsi="Times New Roman" w:cs="Times New Roman" w:hint="eastAsia"/>
          <w:sz w:val="32"/>
          <w:szCs w:val="32"/>
        </w:rPr>
        <w:t>7.30</w:t>
      </w:r>
      <w:r w:rsidRPr="003F4DC3">
        <w:rPr>
          <w:rFonts w:ascii="Times New Roman" w:eastAsia="方正仿宋简体" w:hAnsi="Times New Roman" w:cs="Times New Roman" w:hint="eastAsia"/>
          <w:sz w:val="32"/>
          <w:szCs w:val="32"/>
        </w:rPr>
        <w:t>%</w:t>
      </w:r>
      <w:r w:rsidRPr="003F4DC3">
        <w:rPr>
          <w:rFonts w:ascii="Times New Roman" w:eastAsia="方正仿宋简体" w:hAnsi="Times New Roman" w:cs="Times New Roman" w:hint="eastAsia"/>
          <w:sz w:val="32"/>
          <w:szCs w:val="32"/>
        </w:rPr>
        <w:t>；非税收入</w:t>
      </w:r>
      <w:r w:rsidR="006E5A47">
        <w:rPr>
          <w:rFonts w:ascii="Times New Roman" w:eastAsia="方正仿宋简体" w:hAnsi="Times New Roman" w:cs="Times New Roman" w:hint="eastAsia"/>
          <w:sz w:val="32"/>
          <w:szCs w:val="32"/>
        </w:rPr>
        <w:t>10</w:t>
      </w:r>
      <w:r w:rsidRPr="003F4DC3">
        <w:rPr>
          <w:rFonts w:ascii="Times New Roman" w:eastAsia="方正仿宋简体" w:hAnsi="Times New Roman" w:cs="Times New Roman" w:hint="eastAsia"/>
          <w:sz w:val="32"/>
          <w:szCs w:val="32"/>
        </w:rPr>
        <w:t>,</w:t>
      </w:r>
      <w:r w:rsidR="006E5A47">
        <w:rPr>
          <w:rFonts w:ascii="Times New Roman" w:eastAsia="方正仿宋简体" w:hAnsi="Times New Roman" w:cs="Times New Roman" w:hint="eastAsia"/>
          <w:sz w:val="32"/>
          <w:szCs w:val="32"/>
        </w:rPr>
        <w:t>000</w:t>
      </w:r>
      <w:r w:rsidRPr="003F4DC3">
        <w:rPr>
          <w:rFonts w:ascii="Times New Roman" w:eastAsia="方正仿宋简体" w:hAnsi="Times New Roman" w:cs="Times New Roman" w:hint="eastAsia"/>
          <w:sz w:val="32"/>
          <w:szCs w:val="32"/>
        </w:rPr>
        <w:t>万，占总收入比重的</w:t>
      </w:r>
      <w:r w:rsidR="006E5A47">
        <w:rPr>
          <w:rFonts w:ascii="Times New Roman" w:eastAsia="方正仿宋简体" w:hAnsi="Times New Roman" w:cs="Times New Roman" w:hint="eastAsia"/>
          <w:sz w:val="32"/>
          <w:szCs w:val="32"/>
        </w:rPr>
        <w:t>8.77</w:t>
      </w:r>
      <w:r w:rsidRPr="003F4DC3">
        <w:rPr>
          <w:rFonts w:ascii="Times New Roman" w:eastAsia="方正仿宋简体" w:hAnsi="Times New Roman" w:cs="Times New Roman" w:hint="eastAsia"/>
          <w:sz w:val="32"/>
          <w:szCs w:val="32"/>
        </w:rPr>
        <w:t>%</w:t>
      </w:r>
      <w:r w:rsidR="006E5A47">
        <w:rPr>
          <w:rFonts w:ascii="Times New Roman" w:eastAsia="方正仿宋简体" w:hAnsi="Times New Roman" w:cs="Times New Roman" w:hint="eastAsia"/>
          <w:sz w:val="32"/>
          <w:szCs w:val="32"/>
        </w:rPr>
        <w:t>，同比增</w:t>
      </w:r>
      <w:r w:rsidR="006E5A47">
        <w:rPr>
          <w:rFonts w:ascii="Times New Roman" w:eastAsia="方正仿宋简体" w:hAnsi="Times New Roman" w:cs="Times New Roman" w:hint="eastAsia"/>
          <w:sz w:val="32"/>
          <w:szCs w:val="32"/>
        </w:rPr>
        <w:t>1</w:t>
      </w:r>
      <w:r w:rsidR="006E5A47" w:rsidRPr="003F4DC3">
        <w:rPr>
          <w:rFonts w:ascii="Times New Roman" w:eastAsia="方正仿宋简体" w:hAnsi="Times New Roman" w:cs="Times New Roman" w:hint="eastAsia"/>
          <w:sz w:val="32"/>
          <w:szCs w:val="32"/>
        </w:rPr>
        <w:t>,</w:t>
      </w:r>
      <w:r w:rsidR="006E5A47">
        <w:rPr>
          <w:rFonts w:ascii="Times New Roman" w:eastAsia="方正仿宋简体" w:hAnsi="Times New Roman" w:cs="Times New Roman" w:hint="eastAsia"/>
          <w:sz w:val="32"/>
          <w:szCs w:val="32"/>
        </w:rPr>
        <w:t>175</w:t>
      </w:r>
      <w:r w:rsidRPr="003F4DC3">
        <w:rPr>
          <w:rFonts w:ascii="Times New Roman" w:eastAsia="方正仿宋简体" w:hAnsi="Times New Roman" w:cs="Times New Roman" w:hint="eastAsia"/>
          <w:sz w:val="32"/>
          <w:szCs w:val="32"/>
        </w:rPr>
        <w:t>万元，增长</w:t>
      </w:r>
      <w:r w:rsidR="006E5A47">
        <w:rPr>
          <w:rFonts w:ascii="Times New Roman" w:eastAsia="方正仿宋简体" w:hAnsi="Times New Roman" w:cs="Times New Roman" w:hint="eastAsia"/>
          <w:sz w:val="32"/>
          <w:szCs w:val="32"/>
        </w:rPr>
        <w:t>13.31</w:t>
      </w:r>
      <w:r w:rsidRPr="003F4DC3">
        <w:rPr>
          <w:rFonts w:ascii="Times New Roman" w:eastAsia="方正仿宋简体" w:hAnsi="Times New Roman" w:cs="Times New Roman" w:hint="eastAsia"/>
          <w:sz w:val="32"/>
          <w:szCs w:val="32"/>
        </w:rPr>
        <w:t>%</w:t>
      </w:r>
      <w:r w:rsidRPr="003F4DC3">
        <w:rPr>
          <w:rFonts w:ascii="Times New Roman" w:eastAsia="方正仿宋简体" w:hAnsi="Times New Roman" w:cs="Times New Roman" w:hint="eastAsia"/>
          <w:sz w:val="32"/>
          <w:szCs w:val="32"/>
        </w:rPr>
        <w:t>。</w:t>
      </w:r>
    </w:p>
    <w:p w:rsidR="007E6721" w:rsidRPr="003F4DC3" w:rsidRDefault="003F4DC3" w:rsidP="003F4DC3">
      <w:pPr>
        <w:shd w:val="clear" w:color="auto" w:fill="FFFFFF"/>
        <w:spacing w:line="580" w:lineRule="exact"/>
        <w:rPr>
          <w:rFonts w:ascii="Times New Roman" w:eastAsia="方正仿宋简体" w:hAnsi="Times New Roman" w:cs="Times New Roman"/>
          <w:b/>
          <w:sz w:val="32"/>
          <w:szCs w:val="32"/>
        </w:rPr>
      </w:pPr>
      <w:r>
        <w:rPr>
          <w:rFonts w:ascii="仿宋_GB2312" w:eastAsia="仿宋_GB2312" w:hAnsi="仿宋" w:cs="仿宋" w:hint="eastAsia"/>
          <w:sz w:val="32"/>
          <w:szCs w:val="32"/>
        </w:rPr>
        <w:t xml:space="preserve">   </w:t>
      </w:r>
      <w:r w:rsidRPr="003F4DC3">
        <w:rPr>
          <w:rFonts w:ascii="仿宋_GB2312" w:eastAsia="仿宋_GB2312" w:hAnsi="仿宋" w:cs="仿宋" w:hint="eastAsia"/>
          <w:b/>
          <w:sz w:val="32"/>
          <w:szCs w:val="32"/>
        </w:rPr>
        <w:t xml:space="preserve"> </w:t>
      </w:r>
      <w:r w:rsidR="007E6721" w:rsidRPr="003F4DC3">
        <w:rPr>
          <w:rFonts w:ascii="Times New Roman" w:eastAsia="方正仿宋简体" w:hAnsi="Times New Roman" w:cs="Times New Roman" w:hint="eastAsia"/>
          <w:b/>
          <w:sz w:val="32"/>
          <w:szCs w:val="32"/>
        </w:rPr>
        <w:t>2</w:t>
      </w:r>
      <w:r w:rsidR="007E6721" w:rsidRPr="003F4DC3">
        <w:rPr>
          <w:rFonts w:ascii="Times New Roman" w:eastAsia="方正仿宋简体" w:hAnsi="Times New Roman" w:cs="Times New Roman" w:hint="eastAsia"/>
          <w:b/>
          <w:sz w:val="32"/>
          <w:szCs w:val="32"/>
        </w:rPr>
        <w:t>、可用财力情况</w:t>
      </w:r>
    </w:p>
    <w:p w:rsidR="003F4DC3"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3F4DC3" w:rsidRPr="003F4DC3">
        <w:rPr>
          <w:rFonts w:ascii="Times New Roman" w:eastAsia="方正仿宋简体" w:hAnsi="Times New Roman" w:cs="Times New Roman" w:hint="eastAsia"/>
          <w:sz w:val="32"/>
          <w:szCs w:val="32"/>
        </w:rPr>
        <w:t>202</w:t>
      </w:r>
      <w:r w:rsidR="006E5A47">
        <w:rPr>
          <w:rFonts w:ascii="Times New Roman" w:eastAsia="方正仿宋简体" w:hAnsi="Times New Roman" w:cs="Times New Roman" w:hint="eastAsia"/>
          <w:sz w:val="32"/>
          <w:szCs w:val="32"/>
        </w:rPr>
        <w:t>2</w:t>
      </w:r>
      <w:r w:rsidR="003F4DC3" w:rsidRPr="003F4DC3">
        <w:rPr>
          <w:rFonts w:ascii="Times New Roman" w:eastAsia="方正仿宋简体" w:hAnsi="Times New Roman" w:cs="Times New Roman" w:hint="eastAsia"/>
          <w:sz w:val="32"/>
          <w:szCs w:val="32"/>
        </w:rPr>
        <w:t>年本级</w:t>
      </w:r>
      <w:r w:rsidR="00D34F70">
        <w:rPr>
          <w:rFonts w:ascii="Times New Roman" w:eastAsia="方正仿宋简体" w:hAnsi="Times New Roman" w:cs="Times New Roman" w:hint="eastAsia"/>
          <w:sz w:val="32"/>
          <w:szCs w:val="32"/>
        </w:rPr>
        <w:t>一般</w:t>
      </w:r>
      <w:r w:rsidR="003F4DC3" w:rsidRPr="003F4DC3">
        <w:rPr>
          <w:rFonts w:ascii="Times New Roman" w:eastAsia="方正仿宋简体" w:hAnsi="Times New Roman" w:cs="Times New Roman" w:hint="eastAsia"/>
          <w:sz w:val="32"/>
          <w:szCs w:val="32"/>
        </w:rPr>
        <w:t>公共预算收入预</w:t>
      </w:r>
      <w:r w:rsidR="00D34F70">
        <w:rPr>
          <w:rFonts w:ascii="Times New Roman" w:eastAsia="方正仿宋简体" w:hAnsi="Times New Roman" w:cs="Times New Roman" w:hint="eastAsia"/>
          <w:sz w:val="32"/>
          <w:szCs w:val="32"/>
        </w:rPr>
        <w:t>计</w:t>
      </w:r>
      <w:r w:rsidR="003F4DC3" w:rsidRPr="003F4DC3">
        <w:rPr>
          <w:rFonts w:ascii="Times New Roman" w:eastAsia="方正仿宋简体" w:hAnsi="Times New Roman" w:cs="Times New Roman" w:hint="eastAsia"/>
          <w:sz w:val="32"/>
          <w:szCs w:val="32"/>
        </w:rPr>
        <w:t>完成</w:t>
      </w:r>
      <w:r w:rsidR="006E5A47">
        <w:rPr>
          <w:rFonts w:ascii="Times New Roman" w:eastAsia="方正仿宋简体" w:hAnsi="Times New Roman" w:cs="Times New Roman" w:hint="eastAsia"/>
          <w:sz w:val="32"/>
          <w:szCs w:val="32"/>
        </w:rPr>
        <w:t>94</w:t>
      </w:r>
      <w:r w:rsidR="003F4DC3" w:rsidRPr="003F4DC3">
        <w:rPr>
          <w:rFonts w:ascii="Times New Roman" w:eastAsia="方正仿宋简体" w:hAnsi="Times New Roman" w:cs="Times New Roman" w:hint="eastAsia"/>
          <w:sz w:val="32"/>
          <w:szCs w:val="32"/>
        </w:rPr>
        <w:t>,</w:t>
      </w:r>
      <w:r w:rsidR="006E5A47">
        <w:rPr>
          <w:rFonts w:ascii="Times New Roman" w:eastAsia="方正仿宋简体" w:hAnsi="Times New Roman" w:cs="Times New Roman" w:hint="eastAsia"/>
          <w:sz w:val="32"/>
          <w:szCs w:val="32"/>
        </w:rPr>
        <w:t>550</w:t>
      </w:r>
      <w:r w:rsidR="003F4DC3" w:rsidRPr="003F4DC3">
        <w:rPr>
          <w:rFonts w:ascii="Times New Roman" w:eastAsia="方正仿宋简体" w:hAnsi="Times New Roman" w:cs="Times New Roman" w:hint="eastAsia"/>
          <w:sz w:val="32"/>
          <w:szCs w:val="32"/>
        </w:rPr>
        <w:t>万元，比上年增长</w:t>
      </w:r>
      <w:r w:rsidR="006E5A47">
        <w:rPr>
          <w:rFonts w:ascii="Times New Roman" w:eastAsia="方正仿宋简体" w:hAnsi="Times New Roman" w:cs="Times New Roman" w:hint="eastAsia"/>
          <w:sz w:val="32"/>
          <w:szCs w:val="32"/>
        </w:rPr>
        <w:t>7</w:t>
      </w:r>
      <w:r w:rsidR="003F4DC3" w:rsidRPr="003F4DC3">
        <w:rPr>
          <w:rFonts w:ascii="Times New Roman" w:eastAsia="方正仿宋简体" w:hAnsi="Times New Roman" w:cs="Times New Roman" w:hint="eastAsia"/>
          <w:sz w:val="32"/>
          <w:szCs w:val="32"/>
        </w:rPr>
        <w:t>,</w:t>
      </w:r>
      <w:r w:rsidR="006E5A47">
        <w:rPr>
          <w:rFonts w:ascii="Times New Roman" w:eastAsia="方正仿宋简体" w:hAnsi="Times New Roman" w:cs="Times New Roman" w:hint="eastAsia"/>
          <w:sz w:val="32"/>
          <w:szCs w:val="32"/>
        </w:rPr>
        <w:t>494</w:t>
      </w:r>
      <w:r w:rsidR="003F4DC3" w:rsidRPr="003F4DC3">
        <w:rPr>
          <w:rFonts w:ascii="Times New Roman" w:eastAsia="方正仿宋简体" w:hAnsi="Times New Roman" w:cs="Times New Roman" w:hint="eastAsia"/>
          <w:sz w:val="32"/>
          <w:szCs w:val="32"/>
        </w:rPr>
        <w:t>万元，增长</w:t>
      </w:r>
      <w:r w:rsidR="006E5A47">
        <w:rPr>
          <w:rFonts w:ascii="Times New Roman" w:eastAsia="方正仿宋简体" w:hAnsi="Times New Roman" w:cs="Times New Roman" w:hint="eastAsia"/>
          <w:sz w:val="32"/>
          <w:szCs w:val="32"/>
        </w:rPr>
        <w:t>8.61</w:t>
      </w:r>
      <w:r w:rsidR="003F4DC3" w:rsidRPr="003F4DC3">
        <w:rPr>
          <w:rFonts w:ascii="Times New Roman" w:eastAsia="方正仿宋简体" w:hAnsi="Times New Roman" w:cs="Times New Roman" w:hint="eastAsia"/>
          <w:sz w:val="32"/>
          <w:szCs w:val="32"/>
        </w:rPr>
        <w:t>%</w:t>
      </w:r>
      <w:r w:rsidR="003F4DC3" w:rsidRPr="003F4DC3">
        <w:rPr>
          <w:rFonts w:ascii="Times New Roman" w:eastAsia="方正仿宋简体" w:hAnsi="Times New Roman" w:cs="Times New Roman" w:hint="eastAsia"/>
          <w:sz w:val="32"/>
          <w:szCs w:val="32"/>
        </w:rPr>
        <w:t>；返还性收入</w:t>
      </w:r>
      <w:r w:rsidR="003F4DC3" w:rsidRPr="003F4DC3">
        <w:rPr>
          <w:rFonts w:ascii="Times New Roman" w:eastAsia="方正仿宋简体" w:hAnsi="Times New Roman" w:cs="Times New Roman" w:hint="eastAsia"/>
          <w:sz w:val="32"/>
          <w:szCs w:val="32"/>
        </w:rPr>
        <w:t>20,368</w:t>
      </w:r>
      <w:r w:rsidR="003F4DC3" w:rsidRPr="003F4DC3">
        <w:rPr>
          <w:rFonts w:ascii="Times New Roman" w:eastAsia="方正仿宋简体" w:hAnsi="Times New Roman" w:cs="Times New Roman" w:hint="eastAsia"/>
          <w:sz w:val="32"/>
          <w:szCs w:val="32"/>
        </w:rPr>
        <w:t>万元；一般转移支付收入</w:t>
      </w:r>
      <w:r w:rsidR="003F4DC3" w:rsidRPr="003F4DC3">
        <w:rPr>
          <w:rFonts w:ascii="Times New Roman" w:eastAsia="方正仿宋简体" w:hAnsi="Times New Roman" w:cs="Times New Roman" w:hint="eastAsia"/>
          <w:sz w:val="32"/>
          <w:szCs w:val="32"/>
        </w:rPr>
        <w:t>-3</w:t>
      </w:r>
      <w:r w:rsidR="006D4282">
        <w:rPr>
          <w:rFonts w:ascii="Times New Roman" w:eastAsia="方正仿宋简体" w:hAnsi="Times New Roman" w:cs="Times New Roman" w:hint="eastAsia"/>
          <w:sz w:val="32"/>
          <w:szCs w:val="32"/>
        </w:rPr>
        <w:t>1</w:t>
      </w:r>
      <w:r w:rsidR="003F4DC3" w:rsidRPr="003F4DC3">
        <w:rPr>
          <w:rFonts w:ascii="Times New Roman" w:eastAsia="方正仿宋简体" w:hAnsi="Times New Roman" w:cs="Times New Roman" w:hint="eastAsia"/>
          <w:sz w:val="32"/>
          <w:szCs w:val="32"/>
        </w:rPr>
        <w:t>,</w:t>
      </w:r>
      <w:r w:rsidR="00C71E00">
        <w:rPr>
          <w:rFonts w:ascii="Times New Roman" w:eastAsia="方正仿宋简体" w:hAnsi="Times New Roman" w:cs="Times New Roman" w:hint="eastAsia"/>
          <w:sz w:val="32"/>
          <w:szCs w:val="32"/>
        </w:rPr>
        <w:t>898</w:t>
      </w:r>
      <w:r w:rsidR="003F4DC3" w:rsidRPr="003F4DC3">
        <w:rPr>
          <w:rFonts w:ascii="Times New Roman" w:eastAsia="方正仿宋简体" w:hAnsi="Times New Roman" w:cs="Times New Roman" w:hint="eastAsia"/>
          <w:sz w:val="32"/>
          <w:szCs w:val="32"/>
        </w:rPr>
        <w:t>万元；动用预算稳定调节基金</w:t>
      </w:r>
      <w:r w:rsidR="003F4DC3" w:rsidRPr="003F4DC3">
        <w:rPr>
          <w:rFonts w:ascii="Times New Roman" w:eastAsia="方正仿宋简体" w:hAnsi="Times New Roman" w:cs="Times New Roman" w:hint="eastAsia"/>
          <w:sz w:val="32"/>
          <w:szCs w:val="32"/>
        </w:rPr>
        <w:t>2,</w:t>
      </w:r>
      <w:r w:rsidR="00822D24">
        <w:rPr>
          <w:rFonts w:ascii="Times New Roman" w:eastAsia="方正仿宋简体" w:hAnsi="Times New Roman" w:cs="Times New Roman" w:hint="eastAsia"/>
          <w:sz w:val="32"/>
          <w:szCs w:val="32"/>
        </w:rPr>
        <w:t>183</w:t>
      </w:r>
      <w:r w:rsidR="003F4DC3" w:rsidRPr="003F4DC3">
        <w:rPr>
          <w:rFonts w:ascii="Times New Roman" w:eastAsia="方正仿宋简体" w:hAnsi="Times New Roman" w:cs="Times New Roman" w:hint="eastAsia"/>
          <w:sz w:val="32"/>
          <w:szCs w:val="32"/>
        </w:rPr>
        <w:t>万元；</w:t>
      </w:r>
      <w:r w:rsidR="002572F6">
        <w:rPr>
          <w:rFonts w:ascii="Times New Roman" w:eastAsia="方正仿宋简体" w:hAnsi="Times New Roman" w:cs="Times New Roman" w:hint="eastAsia"/>
          <w:sz w:val="32"/>
          <w:szCs w:val="32"/>
        </w:rPr>
        <w:t>提前下达共同事权及</w:t>
      </w:r>
      <w:r w:rsidR="003F4DC3" w:rsidRPr="003F4DC3">
        <w:rPr>
          <w:rFonts w:ascii="Times New Roman" w:eastAsia="方正仿宋简体" w:hAnsi="Times New Roman" w:cs="Times New Roman" w:hint="eastAsia"/>
          <w:sz w:val="32"/>
          <w:szCs w:val="32"/>
        </w:rPr>
        <w:t>专项转移支付收入</w:t>
      </w:r>
      <w:r w:rsidR="00822D24">
        <w:rPr>
          <w:rFonts w:ascii="Times New Roman" w:eastAsia="方正仿宋简体" w:hAnsi="Times New Roman" w:cs="Times New Roman" w:hint="eastAsia"/>
          <w:sz w:val="32"/>
          <w:szCs w:val="32"/>
        </w:rPr>
        <w:t>7</w:t>
      </w:r>
      <w:r w:rsidR="003F4DC3" w:rsidRPr="003F4DC3">
        <w:rPr>
          <w:rFonts w:ascii="Times New Roman" w:eastAsia="方正仿宋简体" w:hAnsi="Times New Roman" w:cs="Times New Roman" w:hint="eastAsia"/>
          <w:sz w:val="32"/>
          <w:szCs w:val="32"/>
        </w:rPr>
        <w:t>,</w:t>
      </w:r>
      <w:r w:rsidR="00822D24">
        <w:rPr>
          <w:rFonts w:ascii="Times New Roman" w:eastAsia="方正仿宋简体" w:hAnsi="Times New Roman" w:cs="Times New Roman" w:hint="eastAsia"/>
          <w:sz w:val="32"/>
          <w:szCs w:val="32"/>
        </w:rPr>
        <w:t>497</w:t>
      </w:r>
      <w:r w:rsidR="003F4DC3" w:rsidRPr="003F4DC3">
        <w:rPr>
          <w:rFonts w:ascii="Times New Roman" w:eastAsia="方正仿宋简体" w:hAnsi="Times New Roman" w:cs="Times New Roman" w:hint="eastAsia"/>
          <w:sz w:val="32"/>
          <w:szCs w:val="32"/>
        </w:rPr>
        <w:t>万元；</w:t>
      </w:r>
      <w:r w:rsidR="006D4282">
        <w:rPr>
          <w:rFonts w:ascii="Times New Roman" w:eastAsia="方正仿宋简体" w:hAnsi="Times New Roman" w:cs="Times New Roman" w:hint="eastAsia"/>
          <w:sz w:val="32"/>
          <w:szCs w:val="32"/>
        </w:rPr>
        <w:t>调入资金（从政府性基金预算调入）</w:t>
      </w:r>
      <w:r w:rsidR="006D4282">
        <w:rPr>
          <w:rFonts w:ascii="Times New Roman" w:eastAsia="方正仿宋简体" w:hAnsi="Times New Roman" w:cs="Times New Roman" w:hint="eastAsia"/>
          <w:sz w:val="32"/>
          <w:szCs w:val="32"/>
        </w:rPr>
        <w:t>3</w:t>
      </w:r>
      <w:r w:rsidR="00C71E00" w:rsidRPr="003F4DC3">
        <w:rPr>
          <w:rFonts w:ascii="Times New Roman" w:eastAsia="方正仿宋简体" w:hAnsi="Times New Roman" w:cs="Times New Roman" w:hint="eastAsia"/>
          <w:sz w:val="32"/>
          <w:szCs w:val="32"/>
        </w:rPr>
        <w:t>,</w:t>
      </w:r>
      <w:r w:rsidR="006D4282">
        <w:rPr>
          <w:rFonts w:ascii="Times New Roman" w:eastAsia="方正仿宋简体" w:hAnsi="Times New Roman" w:cs="Times New Roman" w:hint="eastAsia"/>
          <w:sz w:val="32"/>
          <w:szCs w:val="32"/>
        </w:rPr>
        <w:t>015</w:t>
      </w:r>
      <w:r w:rsidR="006D4282">
        <w:rPr>
          <w:rFonts w:ascii="Times New Roman" w:eastAsia="方正仿宋简体" w:hAnsi="Times New Roman" w:cs="Times New Roman" w:hint="eastAsia"/>
          <w:sz w:val="32"/>
          <w:szCs w:val="32"/>
        </w:rPr>
        <w:t>万元；</w:t>
      </w:r>
      <w:r w:rsidR="003F4DC3" w:rsidRPr="003F4DC3">
        <w:rPr>
          <w:rFonts w:ascii="Times New Roman" w:eastAsia="方正仿宋简体" w:hAnsi="Times New Roman" w:cs="Times New Roman" w:hint="eastAsia"/>
          <w:sz w:val="32"/>
          <w:szCs w:val="32"/>
        </w:rPr>
        <w:t>上年结转市专项</w:t>
      </w:r>
      <w:r w:rsidR="006E5A47">
        <w:rPr>
          <w:rFonts w:ascii="Times New Roman" w:eastAsia="方正仿宋简体" w:hAnsi="Times New Roman" w:cs="Times New Roman" w:hint="eastAsia"/>
          <w:sz w:val="32"/>
          <w:szCs w:val="32"/>
        </w:rPr>
        <w:t>9</w:t>
      </w:r>
      <w:r w:rsidR="003F4DC3" w:rsidRPr="003F4DC3">
        <w:rPr>
          <w:rFonts w:ascii="Times New Roman" w:eastAsia="方正仿宋简体" w:hAnsi="Times New Roman" w:cs="Times New Roman" w:hint="eastAsia"/>
          <w:sz w:val="32"/>
          <w:szCs w:val="32"/>
        </w:rPr>
        <w:t>,</w:t>
      </w:r>
      <w:r w:rsidR="006E5A47">
        <w:rPr>
          <w:rFonts w:ascii="Times New Roman" w:eastAsia="方正仿宋简体" w:hAnsi="Times New Roman" w:cs="Times New Roman" w:hint="eastAsia"/>
          <w:sz w:val="32"/>
          <w:szCs w:val="32"/>
        </w:rPr>
        <w:t>370</w:t>
      </w:r>
      <w:r w:rsidR="003F4DC3" w:rsidRPr="003F4DC3">
        <w:rPr>
          <w:rFonts w:ascii="Times New Roman" w:eastAsia="方正仿宋简体" w:hAnsi="Times New Roman" w:cs="Times New Roman" w:hint="eastAsia"/>
          <w:sz w:val="32"/>
          <w:szCs w:val="32"/>
        </w:rPr>
        <w:t>万元，扣除专项上解</w:t>
      </w:r>
      <w:r w:rsidR="003F4DC3" w:rsidRPr="003F4DC3">
        <w:rPr>
          <w:rFonts w:ascii="Times New Roman" w:eastAsia="方正仿宋简体" w:hAnsi="Times New Roman" w:cs="Times New Roman" w:hint="eastAsia"/>
          <w:sz w:val="32"/>
          <w:szCs w:val="32"/>
        </w:rPr>
        <w:t>-2</w:t>
      </w:r>
      <w:r w:rsidR="006E5A47">
        <w:rPr>
          <w:rFonts w:ascii="Times New Roman" w:eastAsia="方正仿宋简体" w:hAnsi="Times New Roman" w:cs="Times New Roman" w:hint="eastAsia"/>
          <w:sz w:val="32"/>
          <w:szCs w:val="32"/>
        </w:rPr>
        <w:t>27</w:t>
      </w:r>
      <w:r w:rsidR="003F4DC3" w:rsidRPr="003F4DC3">
        <w:rPr>
          <w:rFonts w:ascii="Times New Roman" w:eastAsia="方正仿宋简体" w:hAnsi="Times New Roman" w:cs="Times New Roman" w:hint="eastAsia"/>
          <w:sz w:val="32"/>
          <w:szCs w:val="32"/>
        </w:rPr>
        <w:t>万元，本年</w:t>
      </w:r>
      <w:r w:rsidR="00D34F70">
        <w:rPr>
          <w:rFonts w:ascii="Times New Roman" w:eastAsia="方正仿宋简体" w:hAnsi="Times New Roman" w:cs="Times New Roman" w:hint="eastAsia"/>
          <w:sz w:val="32"/>
          <w:szCs w:val="32"/>
        </w:rPr>
        <w:t>一般</w:t>
      </w:r>
      <w:r w:rsidR="003F4DC3" w:rsidRPr="003F4DC3">
        <w:rPr>
          <w:rFonts w:ascii="Times New Roman" w:eastAsia="方正仿宋简体" w:hAnsi="Times New Roman" w:cs="Times New Roman" w:hint="eastAsia"/>
          <w:sz w:val="32"/>
          <w:szCs w:val="32"/>
        </w:rPr>
        <w:t>公共预算可用财力为</w:t>
      </w:r>
      <w:r w:rsidR="00C71E00">
        <w:rPr>
          <w:rFonts w:ascii="Times New Roman" w:eastAsia="方正仿宋简体" w:hAnsi="Times New Roman" w:cs="Times New Roman" w:hint="eastAsia"/>
          <w:sz w:val="32"/>
          <w:szCs w:val="32"/>
        </w:rPr>
        <w:t>10</w:t>
      </w:r>
      <w:r w:rsidR="00822D24">
        <w:rPr>
          <w:rFonts w:ascii="Times New Roman" w:eastAsia="方正仿宋简体" w:hAnsi="Times New Roman" w:cs="Times New Roman" w:hint="eastAsia"/>
          <w:sz w:val="32"/>
          <w:szCs w:val="32"/>
        </w:rPr>
        <w:t>5</w:t>
      </w:r>
      <w:r w:rsidR="003F4DC3" w:rsidRPr="003F4DC3">
        <w:rPr>
          <w:rFonts w:ascii="Times New Roman" w:eastAsia="方正仿宋简体" w:hAnsi="Times New Roman" w:cs="Times New Roman" w:hint="eastAsia"/>
          <w:sz w:val="32"/>
          <w:szCs w:val="32"/>
        </w:rPr>
        <w:t>,</w:t>
      </w:r>
      <w:r w:rsidR="00822D24">
        <w:rPr>
          <w:rFonts w:ascii="Times New Roman" w:eastAsia="方正仿宋简体" w:hAnsi="Times New Roman" w:cs="Times New Roman" w:hint="eastAsia"/>
          <w:sz w:val="32"/>
          <w:szCs w:val="32"/>
        </w:rPr>
        <w:t>312</w:t>
      </w:r>
      <w:r w:rsidR="003F4DC3" w:rsidRPr="003F4DC3">
        <w:rPr>
          <w:rFonts w:ascii="Times New Roman" w:eastAsia="方正仿宋简体" w:hAnsi="Times New Roman" w:cs="Times New Roman" w:hint="eastAsia"/>
          <w:sz w:val="32"/>
          <w:szCs w:val="32"/>
        </w:rPr>
        <w:t>万元。</w:t>
      </w:r>
    </w:p>
    <w:p w:rsidR="007E6721" w:rsidRPr="003F4DC3" w:rsidRDefault="003F4DC3" w:rsidP="007E6721">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w:t>
      </w:r>
      <w:r w:rsidR="007E6721" w:rsidRPr="003F4DC3">
        <w:rPr>
          <w:rFonts w:ascii="Times New Roman" w:eastAsia="方正仿宋简体" w:hAnsi="Times New Roman" w:cs="Times New Roman" w:hint="eastAsia"/>
          <w:b/>
          <w:sz w:val="32"/>
          <w:szCs w:val="32"/>
        </w:rPr>
        <w:t>3</w:t>
      </w:r>
      <w:r w:rsidR="007E6721" w:rsidRPr="003F4DC3">
        <w:rPr>
          <w:rFonts w:ascii="Times New Roman" w:eastAsia="方正仿宋简体" w:hAnsi="Times New Roman" w:cs="Times New Roman" w:hint="eastAsia"/>
          <w:b/>
          <w:sz w:val="32"/>
          <w:szCs w:val="32"/>
        </w:rPr>
        <w:t>、重点</w:t>
      </w:r>
      <w:r w:rsidR="00985EA6">
        <w:rPr>
          <w:rFonts w:ascii="Times New Roman" w:eastAsia="方正仿宋简体" w:hAnsi="Times New Roman" w:cs="Times New Roman" w:hint="eastAsia"/>
          <w:b/>
          <w:sz w:val="32"/>
          <w:szCs w:val="32"/>
        </w:rPr>
        <w:t>支出</w:t>
      </w:r>
      <w:r w:rsidR="007E6721" w:rsidRPr="003F4DC3">
        <w:rPr>
          <w:rFonts w:ascii="Times New Roman" w:eastAsia="方正仿宋简体" w:hAnsi="Times New Roman" w:cs="Times New Roman" w:hint="eastAsia"/>
          <w:b/>
          <w:sz w:val="32"/>
          <w:szCs w:val="32"/>
        </w:rPr>
        <w:t>保障安排情况</w:t>
      </w:r>
    </w:p>
    <w:p w:rsidR="003F4DC3" w:rsidRPr="003F4DC3" w:rsidRDefault="007E6721" w:rsidP="003F4DC3">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3F4DC3" w:rsidRPr="003F4DC3">
        <w:rPr>
          <w:rFonts w:ascii="Times New Roman" w:eastAsia="方正仿宋简体" w:hAnsi="Times New Roman" w:cs="Times New Roman" w:hint="eastAsia"/>
          <w:sz w:val="32"/>
          <w:szCs w:val="32"/>
        </w:rPr>
        <w:t>本着统筹兼顾、突出重点，千方百计保工资、保运转、保民生、保信誉、保稳定的原则，同时足额安排偿还政府债务本息，年度本级</w:t>
      </w:r>
      <w:r w:rsidR="00D34F70">
        <w:rPr>
          <w:rFonts w:ascii="Times New Roman" w:eastAsia="方正仿宋简体" w:hAnsi="Times New Roman" w:cs="Times New Roman" w:hint="eastAsia"/>
          <w:sz w:val="32"/>
          <w:szCs w:val="32"/>
        </w:rPr>
        <w:t>一般</w:t>
      </w:r>
      <w:r w:rsidR="003F4DC3" w:rsidRPr="003F4DC3">
        <w:rPr>
          <w:rFonts w:ascii="Times New Roman" w:eastAsia="方正仿宋简体" w:hAnsi="Times New Roman" w:cs="Times New Roman" w:hint="eastAsia"/>
          <w:sz w:val="32"/>
          <w:szCs w:val="32"/>
        </w:rPr>
        <w:t>公共预算支出安排</w:t>
      </w:r>
      <w:r w:rsidR="00822D24">
        <w:rPr>
          <w:rFonts w:ascii="Times New Roman" w:eastAsia="方正仿宋简体" w:hAnsi="Times New Roman" w:cs="Times New Roman" w:hint="eastAsia"/>
          <w:sz w:val="32"/>
          <w:szCs w:val="32"/>
        </w:rPr>
        <w:t>105</w:t>
      </w:r>
      <w:r w:rsidR="00822D24" w:rsidRPr="003F4DC3">
        <w:rPr>
          <w:rFonts w:ascii="Times New Roman" w:eastAsia="方正仿宋简体" w:hAnsi="Times New Roman" w:cs="Times New Roman" w:hint="eastAsia"/>
          <w:sz w:val="32"/>
          <w:szCs w:val="32"/>
        </w:rPr>
        <w:t>,</w:t>
      </w:r>
      <w:r w:rsidR="00822D24">
        <w:rPr>
          <w:rFonts w:ascii="Times New Roman" w:eastAsia="方正仿宋简体" w:hAnsi="Times New Roman" w:cs="Times New Roman" w:hint="eastAsia"/>
          <w:sz w:val="32"/>
          <w:szCs w:val="32"/>
        </w:rPr>
        <w:t>312</w:t>
      </w:r>
      <w:r w:rsidR="003F4DC3" w:rsidRPr="003F4DC3">
        <w:rPr>
          <w:rFonts w:ascii="Times New Roman" w:eastAsia="方正仿宋简体" w:hAnsi="Times New Roman" w:cs="Times New Roman" w:hint="eastAsia"/>
          <w:sz w:val="32"/>
          <w:szCs w:val="32"/>
        </w:rPr>
        <w:t>万元。</w:t>
      </w:r>
    </w:p>
    <w:p w:rsidR="003F4DC3" w:rsidRPr="003F4DC3" w:rsidRDefault="003F4DC3" w:rsidP="003F4DC3">
      <w:pPr>
        <w:shd w:val="clear" w:color="auto" w:fill="FFFFFF"/>
        <w:spacing w:line="580" w:lineRule="exact"/>
        <w:rPr>
          <w:rFonts w:ascii="Times New Roman" w:eastAsia="方正仿宋简体" w:hAnsi="Times New Roman" w:cs="Times New Roman"/>
          <w:sz w:val="32"/>
          <w:szCs w:val="32"/>
        </w:rPr>
      </w:pPr>
      <w:r w:rsidRPr="003F4DC3">
        <w:rPr>
          <w:rFonts w:ascii="Times New Roman" w:eastAsia="方正仿宋简体" w:hAnsi="Times New Roman" w:cs="Times New Roman" w:hint="eastAsia"/>
          <w:sz w:val="32"/>
          <w:szCs w:val="32"/>
        </w:rPr>
        <w:t xml:space="preserve">   </w:t>
      </w:r>
      <w:r w:rsidRPr="003F4DC3">
        <w:rPr>
          <w:rFonts w:ascii="Times New Roman" w:eastAsia="方正仿宋简体" w:hAnsi="Times New Roman" w:cs="Times New Roman" w:hint="eastAsia"/>
          <w:sz w:val="32"/>
          <w:szCs w:val="32"/>
        </w:rPr>
        <w:t>（</w:t>
      </w:r>
      <w:r w:rsidRPr="003F4DC3">
        <w:rPr>
          <w:rFonts w:ascii="Times New Roman" w:eastAsia="方正仿宋简体" w:hAnsi="Times New Roman" w:cs="Times New Roman" w:hint="eastAsia"/>
          <w:sz w:val="32"/>
          <w:szCs w:val="32"/>
        </w:rPr>
        <w:t>1</w:t>
      </w:r>
      <w:r w:rsidRPr="003F4DC3">
        <w:rPr>
          <w:rFonts w:ascii="Times New Roman" w:eastAsia="方正仿宋简体" w:hAnsi="Times New Roman" w:cs="Times New Roman" w:hint="eastAsia"/>
          <w:sz w:val="32"/>
          <w:szCs w:val="32"/>
        </w:rPr>
        <w:t>）</w:t>
      </w:r>
      <w:r w:rsidR="00822D24">
        <w:rPr>
          <w:rFonts w:ascii="楷体_GB2312" w:eastAsia="楷体_GB2312" w:hAnsi="Times New Roman" w:cs="Times New Roman" w:hint="eastAsia"/>
          <w:sz w:val="32"/>
          <w:szCs w:val="32"/>
        </w:rPr>
        <w:t>保</w:t>
      </w:r>
      <w:r w:rsidR="00822D24" w:rsidRPr="00EA145C">
        <w:rPr>
          <w:rFonts w:ascii="楷体_GB2312" w:eastAsia="楷体_GB2312" w:hAnsi="Times New Roman" w:cs="Times New Roman" w:hint="eastAsia"/>
          <w:sz w:val="32"/>
          <w:szCs w:val="32"/>
        </w:rPr>
        <w:t>工资安排</w:t>
      </w:r>
      <w:r w:rsidR="00822D24" w:rsidRPr="000D2E7F">
        <w:rPr>
          <w:rFonts w:ascii="Times New Roman" w:eastAsia="楷体_GB2312" w:hAnsi="Times New Roman" w:cs="Times New Roman"/>
          <w:sz w:val="32"/>
          <w:szCs w:val="32"/>
        </w:rPr>
        <w:t>2</w:t>
      </w:r>
      <w:r w:rsidR="00822D24">
        <w:rPr>
          <w:rFonts w:ascii="Times New Roman" w:eastAsia="楷体_GB2312" w:hAnsi="Times New Roman" w:cs="Times New Roman" w:hint="eastAsia"/>
          <w:sz w:val="32"/>
          <w:szCs w:val="32"/>
        </w:rPr>
        <w:t>3</w:t>
      </w:r>
      <w:r w:rsidR="00822D24" w:rsidRPr="000D2E7F">
        <w:rPr>
          <w:rFonts w:ascii="Times New Roman" w:eastAsia="楷体_GB2312" w:hAnsi="Times New Roman" w:cs="Times New Roman"/>
          <w:sz w:val="32"/>
          <w:szCs w:val="32"/>
        </w:rPr>
        <w:t>,</w:t>
      </w:r>
      <w:r w:rsidR="00363A80">
        <w:rPr>
          <w:rFonts w:ascii="Times New Roman" w:eastAsia="楷体_GB2312" w:hAnsi="Times New Roman" w:cs="Times New Roman" w:hint="eastAsia"/>
          <w:sz w:val="32"/>
          <w:szCs w:val="32"/>
        </w:rPr>
        <w:t>434</w:t>
      </w:r>
      <w:r w:rsidR="00822D24" w:rsidRPr="00EA145C">
        <w:rPr>
          <w:rFonts w:ascii="楷体_GB2312" w:eastAsia="楷体_GB2312" w:hAnsi="Times New Roman" w:cs="Times New Roman" w:hint="eastAsia"/>
          <w:sz w:val="32"/>
          <w:szCs w:val="32"/>
        </w:rPr>
        <w:t>万元</w:t>
      </w:r>
      <w:r w:rsidR="00822D24">
        <w:rPr>
          <w:rFonts w:ascii="Times New Roman" w:eastAsia="方正仿宋简体" w:hAnsi="Times New Roman" w:cs="Times New Roman" w:hint="eastAsia"/>
          <w:sz w:val="32"/>
          <w:szCs w:val="32"/>
        </w:rPr>
        <w:t>。</w:t>
      </w:r>
      <w:r w:rsidR="00822D24" w:rsidRPr="003F4DC3">
        <w:rPr>
          <w:rFonts w:ascii="Times New Roman" w:eastAsia="方正仿宋简体" w:hAnsi="Times New Roman" w:cs="Times New Roman" w:hint="eastAsia"/>
          <w:sz w:val="32"/>
          <w:szCs w:val="32"/>
        </w:rPr>
        <w:t>其中</w:t>
      </w:r>
      <w:r w:rsidR="00822D24" w:rsidRPr="003F4DC3">
        <w:rPr>
          <w:rFonts w:ascii="Times New Roman" w:eastAsia="方正仿宋简体" w:hAnsi="Times New Roman" w:cs="Times New Roman" w:hint="eastAsia"/>
          <w:sz w:val="32"/>
          <w:szCs w:val="32"/>
        </w:rPr>
        <w:t>:</w:t>
      </w:r>
      <w:r w:rsidR="00822D24" w:rsidRPr="003F4DC3">
        <w:rPr>
          <w:rFonts w:ascii="Times New Roman" w:eastAsia="方正仿宋简体" w:hAnsi="Times New Roman" w:cs="Times New Roman" w:hint="eastAsia"/>
          <w:sz w:val="32"/>
          <w:szCs w:val="32"/>
        </w:rPr>
        <w:t>在编在岗人员工资</w:t>
      </w:r>
      <w:r w:rsidR="00822D24" w:rsidRPr="003F4DC3">
        <w:rPr>
          <w:rFonts w:ascii="Times New Roman" w:eastAsia="方正仿宋简体" w:hAnsi="Times New Roman" w:cs="Times New Roman" w:hint="eastAsia"/>
          <w:sz w:val="32"/>
          <w:szCs w:val="32"/>
        </w:rPr>
        <w:t>9,</w:t>
      </w:r>
      <w:r w:rsidR="00822D24">
        <w:rPr>
          <w:rFonts w:ascii="Times New Roman" w:eastAsia="方正仿宋简体" w:hAnsi="Times New Roman" w:cs="Times New Roman" w:hint="eastAsia"/>
          <w:sz w:val="32"/>
          <w:szCs w:val="32"/>
        </w:rPr>
        <w:t>600</w:t>
      </w:r>
      <w:r w:rsidR="00822D24" w:rsidRPr="003F4DC3">
        <w:rPr>
          <w:rFonts w:ascii="Times New Roman" w:eastAsia="方正仿宋简体" w:hAnsi="Times New Roman" w:cs="Times New Roman" w:hint="eastAsia"/>
          <w:sz w:val="32"/>
          <w:szCs w:val="32"/>
        </w:rPr>
        <w:t>万元</w:t>
      </w:r>
      <w:r w:rsidR="00822D24">
        <w:rPr>
          <w:rFonts w:ascii="Times New Roman" w:eastAsia="方正仿宋简体" w:hAnsi="Times New Roman" w:cs="Times New Roman" w:hint="eastAsia"/>
          <w:sz w:val="32"/>
          <w:szCs w:val="32"/>
        </w:rPr>
        <w:t>、社会保障缴费</w:t>
      </w:r>
      <w:r w:rsidR="00822D24">
        <w:rPr>
          <w:rFonts w:ascii="Times New Roman" w:eastAsia="方正仿宋简体" w:hAnsi="Times New Roman" w:cs="Times New Roman" w:hint="eastAsia"/>
          <w:sz w:val="32"/>
          <w:szCs w:val="32"/>
        </w:rPr>
        <w:t>2</w:t>
      </w:r>
      <w:r w:rsidR="00822D24" w:rsidRPr="003F4DC3">
        <w:rPr>
          <w:rFonts w:ascii="Times New Roman" w:eastAsia="方正仿宋简体" w:hAnsi="Times New Roman" w:cs="Times New Roman" w:hint="eastAsia"/>
          <w:sz w:val="32"/>
          <w:szCs w:val="32"/>
        </w:rPr>
        <w:t>,</w:t>
      </w:r>
      <w:r w:rsidR="00822D24">
        <w:rPr>
          <w:rFonts w:ascii="Times New Roman" w:eastAsia="方正仿宋简体" w:hAnsi="Times New Roman" w:cs="Times New Roman" w:hint="eastAsia"/>
          <w:sz w:val="32"/>
          <w:szCs w:val="32"/>
        </w:rPr>
        <w:t>9</w:t>
      </w:r>
      <w:r w:rsidR="002E486A">
        <w:rPr>
          <w:rFonts w:ascii="Times New Roman" w:eastAsia="方正仿宋简体" w:hAnsi="Times New Roman" w:cs="Times New Roman" w:hint="eastAsia"/>
          <w:sz w:val="32"/>
          <w:szCs w:val="32"/>
        </w:rPr>
        <w:t>9</w:t>
      </w:r>
      <w:r w:rsidR="00822D24">
        <w:rPr>
          <w:rFonts w:ascii="Times New Roman" w:eastAsia="方正仿宋简体" w:hAnsi="Times New Roman" w:cs="Times New Roman" w:hint="eastAsia"/>
          <w:sz w:val="32"/>
          <w:szCs w:val="32"/>
        </w:rPr>
        <w:t>2</w:t>
      </w:r>
      <w:r w:rsidR="00822D24">
        <w:rPr>
          <w:rFonts w:ascii="Times New Roman" w:eastAsia="方正仿宋简体" w:hAnsi="Times New Roman" w:cs="Times New Roman" w:hint="eastAsia"/>
          <w:sz w:val="32"/>
          <w:szCs w:val="32"/>
        </w:rPr>
        <w:t>万元、住房公积金</w:t>
      </w:r>
      <w:r w:rsidR="00822D24">
        <w:rPr>
          <w:rFonts w:ascii="Times New Roman" w:eastAsia="方正仿宋简体" w:hAnsi="Times New Roman" w:cs="Times New Roman" w:hint="eastAsia"/>
          <w:sz w:val="32"/>
          <w:szCs w:val="32"/>
        </w:rPr>
        <w:t>1</w:t>
      </w:r>
      <w:r w:rsidR="00822D24" w:rsidRPr="003F4DC3">
        <w:rPr>
          <w:rFonts w:ascii="Times New Roman" w:eastAsia="方正仿宋简体" w:hAnsi="Times New Roman" w:cs="Times New Roman" w:hint="eastAsia"/>
          <w:sz w:val="32"/>
          <w:szCs w:val="32"/>
        </w:rPr>
        <w:t>,</w:t>
      </w:r>
      <w:r w:rsidR="00822D24">
        <w:rPr>
          <w:rFonts w:ascii="Times New Roman" w:eastAsia="方正仿宋简体" w:hAnsi="Times New Roman" w:cs="Times New Roman" w:hint="eastAsia"/>
          <w:sz w:val="32"/>
          <w:szCs w:val="32"/>
        </w:rPr>
        <w:t>145</w:t>
      </w:r>
      <w:r w:rsidR="00822D24">
        <w:rPr>
          <w:rFonts w:ascii="Times New Roman" w:eastAsia="方正仿宋简体" w:hAnsi="Times New Roman" w:cs="Times New Roman" w:hint="eastAsia"/>
          <w:sz w:val="32"/>
          <w:szCs w:val="32"/>
        </w:rPr>
        <w:t>万元</w:t>
      </w:r>
      <w:r w:rsidR="00822D24" w:rsidRPr="003F4DC3">
        <w:rPr>
          <w:rFonts w:ascii="Times New Roman" w:eastAsia="方正仿宋简体" w:hAnsi="Times New Roman" w:cs="Times New Roman" w:hint="eastAsia"/>
          <w:sz w:val="32"/>
          <w:szCs w:val="32"/>
        </w:rPr>
        <w:t>；</w:t>
      </w:r>
      <w:r w:rsidR="00822D24">
        <w:rPr>
          <w:rFonts w:ascii="Times New Roman" w:eastAsia="方正仿宋简体" w:hAnsi="Times New Roman" w:cs="Times New Roman" w:hint="eastAsia"/>
          <w:sz w:val="32"/>
          <w:szCs w:val="32"/>
        </w:rPr>
        <w:t>离退休人员取暖费</w:t>
      </w:r>
      <w:r w:rsidR="00822D24">
        <w:rPr>
          <w:rFonts w:ascii="Times New Roman" w:eastAsia="方正仿宋简体" w:hAnsi="Times New Roman" w:cs="Times New Roman" w:hint="eastAsia"/>
          <w:sz w:val="32"/>
          <w:szCs w:val="32"/>
        </w:rPr>
        <w:t>169</w:t>
      </w:r>
      <w:r w:rsidR="00822D24">
        <w:rPr>
          <w:rFonts w:ascii="Times New Roman" w:eastAsia="方正仿宋简体" w:hAnsi="Times New Roman" w:cs="Times New Roman" w:hint="eastAsia"/>
          <w:sz w:val="32"/>
          <w:szCs w:val="32"/>
        </w:rPr>
        <w:t>万元；</w:t>
      </w:r>
      <w:r w:rsidR="00822D24" w:rsidRPr="003F4DC3">
        <w:rPr>
          <w:rFonts w:ascii="Times New Roman" w:eastAsia="方正仿宋简体" w:hAnsi="Times New Roman" w:cs="Times New Roman" w:hint="eastAsia"/>
          <w:sz w:val="32"/>
          <w:szCs w:val="32"/>
        </w:rPr>
        <w:t>遗属补助</w:t>
      </w:r>
      <w:r w:rsidR="00822D24">
        <w:rPr>
          <w:rFonts w:ascii="Times New Roman" w:eastAsia="方正仿宋简体" w:hAnsi="Times New Roman" w:cs="Times New Roman" w:hint="eastAsia"/>
          <w:sz w:val="32"/>
          <w:szCs w:val="32"/>
        </w:rPr>
        <w:t>200</w:t>
      </w:r>
      <w:r w:rsidR="00822D24" w:rsidRPr="003F4DC3">
        <w:rPr>
          <w:rFonts w:ascii="Times New Roman" w:eastAsia="方正仿宋简体" w:hAnsi="Times New Roman" w:cs="Times New Roman" w:hint="eastAsia"/>
          <w:sz w:val="32"/>
          <w:szCs w:val="32"/>
        </w:rPr>
        <w:t>万元；税务人员工资</w:t>
      </w:r>
      <w:r w:rsidR="00822D24" w:rsidRPr="003F4DC3">
        <w:rPr>
          <w:rFonts w:ascii="Times New Roman" w:eastAsia="方正仿宋简体" w:hAnsi="Times New Roman" w:cs="Times New Roman" w:hint="eastAsia"/>
          <w:sz w:val="32"/>
          <w:szCs w:val="32"/>
        </w:rPr>
        <w:t>1,123</w:t>
      </w:r>
      <w:r w:rsidR="00822D24" w:rsidRPr="003F4DC3">
        <w:rPr>
          <w:rFonts w:ascii="Times New Roman" w:eastAsia="方正仿宋简体" w:hAnsi="Times New Roman" w:cs="Times New Roman" w:hint="eastAsia"/>
          <w:sz w:val="32"/>
          <w:szCs w:val="32"/>
        </w:rPr>
        <w:t>万元；</w:t>
      </w:r>
      <w:r w:rsidR="00822D24" w:rsidRPr="008863BB">
        <w:rPr>
          <w:rFonts w:ascii="Times New Roman" w:eastAsia="方正仿宋简体" w:hAnsi="Times New Roman" w:cs="Times New Roman" w:hint="eastAsia"/>
          <w:sz w:val="32"/>
          <w:szCs w:val="32"/>
        </w:rPr>
        <w:t>编外人员工资及保险支出</w:t>
      </w:r>
      <w:r w:rsidR="00822D24">
        <w:rPr>
          <w:rFonts w:ascii="Times New Roman" w:eastAsia="方正仿宋简体" w:hAnsi="Times New Roman" w:cs="Times New Roman" w:hint="eastAsia"/>
          <w:sz w:val="32"/>
          <w:szCs w:val="32"/>
        </w:rPr>
        <w:t>7</w:t>
      </w:r>
      <w:r w:rsidR="00822D24" w:rsidRPr="003F4DC3">
        <w:rPr>
          <w:rFonts w:ascii="Times New Roman" w:eastAsia="方正仿宋简体" w:hAnsi="Times New Roman" w:cs="Times New Roman" w:hint="eastAsia"/>
          <w:sz w:val="32"/>
          <w:szCs w:val="32"/>
        </w:rPr>
        <w:t>,</w:t>
      </w:r>
      <w:r w:rsidR="00822D24">
        <w:rPr>
          <w:rFonts w:ascii="Times New Roman" w:eastAsia="方正仿宋简体" w:hAnsi="Times New Roman" w:cs="Times New Roman" w:hint="eastAsia"/>
          <w:sz w:val="32"/>
          <w:szCs w:val="32"/>
        </w:rPr>
        <w:t>885</w:t>
      </w:r>
      <w:r w:rsidR="00822D24" w:rsidRPr="003F4DC3">
        <w:rPr>
          <w:rFonts w:ascii="Times New Roman" w:eastAsia="方正仿宋简体" w:hAnsi="Times New Roman" w:cs="Times New Roman" w:hint="eastAsia"/>
          <w:sz w:val="32"/>
          <w:szCs w:val="32"/>
        </w:rPr>
        <w:t>万元</w:t>
      </w:r>
      <w:r w:rsidR="00822D24">
        <w:rPr>
          <w:rFonts w:ascii="Times New Roman" w:eastAsia="方正仿宋简体" w:hAnsi="Times New Roman" w:cs="Times New Roman" w:hint="eastAsia"/>
          <w:sz w:val="32"/>
          <w:szCs w:val="32"/>
        </w:rPr>
        <w:t>；</w:t>
      </w:r>
      <w:r w:rsidR="00822D24" w:rsidRPr="000D7583">
        <w:rPr>
          <w:rFonts w:ascii="Times New Roman" w:eastAsia="方正仿宋简体" w:hAnsi="Times New Roman" w:cs="Times New Roman" w:hint="eastAsia"/>
          <w:sz w:val="32"/>
          <w:szCs w:val="32"/>
        </w:rPr>
        <w:t>弥补机关事业单位养老保险基金缺口支出</w:t>
      </w:r>
      <w:r w:rsidR="00822D24">
        <w:rPr>
          <w:rFonts w:ascii="Times New Roman" w:eastAsia="方正仿宋简体" w:hAnsi="Times New Roman" w:cs="Times New Roman" w:hint="eastAsia"/>
          <w:sz w:val="32"/>
          <w:szCs w:val="32"/>
        </w:rPr>
        <w:t>320</w:t>
      </w:r>
      <w:r w:rsidR="00822D24">
        <w:rPr>
          <w:rFonts w:ascii="Times New Roman" w:eastAsia="方正仿宋简体" w:hAnsi="Times New Roman" w:cs="Times New Roman" w:hint="eastAsia"/>
          <w:sz w:val="32"/>
          <w:szCs w:val="32"/>
        </w:rPr>
        <w:t>万元</w:t>
      </w:r>
      <w:r w:rsidR="00822D24" w:rsidRPr="003F4DC3">
        <w:rPr>
          <w:rFonts w:ascii="Times New Roman" w:eastAsia="方正仿宋简体" w:hAnsi="Times New Roman" w:cs="Times New Roman" w:hint="eastAsia"/>
          <w:sz w:val="32"/>
          <w:szCs w:val="32"/>
        </w:rPr>
        <w:t>。</w:t>
      </w:r>
    </w:p>
    <w:p w:rsidR="003F4DC3" w:rsidRPr="003F4DC3" w:rsidRDefault="003F4DC3" w:rsidP="003F4DC3">
      <w:pPr>
        <w:shd w:val="clear" w:color="auto" w:fill="FFFFFF"/>
        <w:spacing w:line="580" w:lineRule="exact"/>
        <w:rPr>
          <w:rFonts w:ascii="Times New Roman" w:eastAsia="方正仿宋简体" w:hAnsi="Times New Roman" w:cs="Times New Roman"/>
          <w:sz w:val="32"/>
          <w:szCs w:val="32"/>
        </w:rPr>
      </w:pPr>
      <w:r w:rsidRPr="003F4DC3">
        <w:rPr>
          <w:rFonts w:ascii="Times New Roman" w:eastAsia="方正仿宋简体" w:hAnsi="Times New Roman" w:cs="Times New Roman" w:hint="eastAsia"/>
          <w:sz w:val="32"/>
          <w:szCs w:val="32"/>
        </w:rPr>
        <w:t xml:space="preserve">   </w:t>
      </w:r>
      <w:r w:rsidRPr="003F4DC3">
        <w:rPr>
          <w:rFonts w:ascii="Times New Roman" w:eastAsia="方正仿宋简体" w:hAnsi="Times New Roman" w:cs="Times New Roman" w:hint="eastAsia"/>
          <w:sz w:val="32"/>
          <w:szCs w:val="32"/>
        </w:rPr>
        <w:t>（</w:t>
      </w:r>
      <w:r w:rsidRPr="003F4DC3">
        <w:rPr>
          <w:rFonts w:ascii="Times New Roman" w:eastAsia="方正仿宋简体" w:hAnsi="Times New Roman" w:cs="Times New Roman" w:hint="eastAsia"/>
          <w:sz w:val="32"/>
          <w:szCs w:val="32"/>
        </w:rPr>
        <w:t>2</w:t>
      </w:r>
      <w:r w:rsidRPr="003F4DC3">
        <w:rPr>
          <w:rFonts w:ascii="Times New Roman" w:eastAsia="方正仿宋简体" w:hAnsi="Times New Roman" w:cs="Times New Roman" w:hint="eastAsia"/>
          <w:sz w:val="32"/>
          <w:szCs w:val="32"/>
        </w:rPr>
        <w:t>）</w:t>
      </w:r>
      <w:r w:rsidRPr="00E83AEB">
        <w:rPr>
          <w:rFonts w:ascii="楷体_GB2312" w:eastAsia="楷体_GB2312" w:hAnsi="Times New Roman" w:cs="Times New Roman" w:hint="eastAsia"/>
          <w:sz w:val="32"/>
          <w:szCs w:val="32"/>
        </w:rPr>
        <w:t>保</w:t>
      </w:r>
      <w:r w:rsidR="001E723C" w:rsidRPr="00E83AEB">
        <w:rPr>
          <w:rFonts w:ascii="楷体_GB2312" w:eastAsia="楷体_GB2312" w:hAnsi="Times New Roman" w:cs="Times New Roman" w:hint="eastAsia"/>
          <w:sz w:val="32"/>
          <w:szCs w:val="32"/>
        </w:rPr>
        <w:t>基本</w:t>
      </w:r>
      <w:r w:rsidRPr="00E83AEB">
        <w:rPr>
          <w:rFonts w:ascii="楷体_GB2312" w:eastAsia="楷体_GB2312" w:hAnsi="Times New Roman" w:cs="Times New Roman" w:hint="eastAsia"/>
          <w:sz w:val="32"/>
          <w:szCs w:val="32"/>
        </w:rPr>
        <w:t>民生安排</w:t>
      </w:r>
      <w:r w:rsidR="00E17D30">
        <w:rPr>
          <w:rFonts w:ascii="Times New Roman" w:eastAsia="楷体_GB2312" w:hAnsi="Times New Roman" w:cs="Times New Roman" w:hint="eastAsia"/>
          <w:sz w:val="32"/>
          <w:szCs w:val="32"/>
        </w:rPr>
        <w:t>9</w:t>
      </w:r>
      <w:r w:rsidRPr="00E83AEB">
        <w:rPr>
          <w:rFonts w:ascii="Times New Roman" w:eastAsia="楷体_GB2312" w:hAnsi="Times New Roman" w:cs="Times New Roman" w:hint="eastAsia"/>
          <w:sz w:val="32"/>
          <w:szCs w:val="32"/>
        </w:rPr>
        <w:t>,</w:t>
      </w:r>
      <w:r w:rsidR="00E17D30">
        <w:rPr>
          <w:rFonts w:ascii="Times New Roman" w:eastAsia="楷体_GB2312" w:hAnsi="Times New Roman" w:cs="Times New Roman" w:hint="eastAsia"/>
          <w:sz w:val="32"/>
          <w:szCs w:val="32"/>
        </w:rPr>
        <w:t>526</w:t>
      </w:r>
      <w:r w:rsidRPr="00E83AEB">
        <w:rPr>
          <w:rFonts w:ascii="楷体_GB2312" w:eastAsia="楷体_GB2312" w:hAnsi="Times New Roman" w:cs="Times New Roman" w:hint="eastAsia"/>
          <w:sz w:val="32"/>
          <w:szCs w:val="32"/>
        </w:rPr>
        <w:t>万元</w:t>
      </w:r>
      <w:r w:rsidRPr="003F4DC3">
        <w:rPr>
          <w:rFonts w:ascii="Times New Roman" w:eastAsia="方正仿宋简体" w:hAnsi="Times New Roman" w:cs="Times New Roman" w:hint="eastAsia"/>
          <w:sz w:val="32"/>
          <w:szCs w:val="32"/>
        </w:rPr>
        <w:t>。</w:t>
      </w:r>
      <w:r w:rsidR="006D32D3" w:rsidRPr="00500E75">
        <w:rPr>
          <w:rFonts w:ascii="Times New Roman" w:eastAsia="方正仿宋简体" w:hAnsi="Times New Roman" w:cs="Times New Roman"/>
          <w:sz w:val="32"/>
          <w:szCs w:val="32"/>
        </w:rPr>
        <w:t>主要用于城乡低保、城乡居民养老保险、城乡居民医疗保险和救助、</w:t>
      </w:r>
      <w:r w:rsidR="006D32D3">
        <w:rPr>
          <w:rFonts w:ascii="Times New Roman" w:eastAsia="方正仿宋简体" w:hAnsi="Times New Roman" w:cs="Times New Roman" w:hint="eastAsia"/>
          <w:sz w:val="32"/>
          <w:szCs w:val="32"/>
        </w:rPr>
        <w:t>学生生活</w:t>
      </w:r>
      <w:r w:rsidR="006D32D3" w:rsidRPr="00500E75">
        <w:rPr>
          <w:rFonts w:ascii="Times New Roman" w:eastAsia="方正仿宋简体" w:hAnsi="Times New Roman" w:cs="Times New Roman"/>
          <w:sz w:val="32"/>
          <w:szCs w:val="32"/>
        </w:rPr>
        <w:t>补助，村级运转经费及各类优抚、</w:t>
      </w:r>
      <w:r w:rsidR="006D32D3">
        <w:rPr>
          <w:rFonts w:ascii="Times New Roman" w:eastAsia="方正仿宋简体" w:hAnsi="Times New Roman" w:cs="Times New Roman" w:hint="eastAsia"/>
          <w:sz w:val="32"/>
          <w:szCs w:val="32"/>
        </w:rPr>
        <w:t>残疾人两项</w:t>
      </w:r>
      <w:r w:rsidR="006D32D3" w:rsidRPr="00500E75">
        <w:rPr>
          <w:rFonts w:ascii="Times New Roman" w:eastAsia="方正仿宋简体" w:hAnsi="Times New Roman" w:cs="Times New Roman"/>
          <w:sz w:val="32"/>
          <w:szCs w:val="32"/>
        </w:rPr>
        <w:t>、卫生健康等项支出。</w:t>
      </w:r>
    </w:p>
    <w:p w:rsidR="003F4DC3" w:rsidRPr="003F4DC3" w:rsidRDefault="003F4DC3" w:rsidP="001E723C">
      <w:pPr>
        <w:rPr>
          <w:rFonts w:ascii="Times New Roman" w:eastAsia="方正仿宋简体" w:hAnsi="Times New Roman" w:cs="Times New Roman"/>
          <w:sz w:val="32"/>
          <w:szCs w:val="32"/>
        </w:rPr>
      </w:pPr>
      <w:r w:rsidRPr="003F4DC3">
        <w:rPr>
          <w:rFonts w:ascii="Times New Roman" w:eastAsia="方正仿宋简体" w:hAnsi="Times New Roman" w:cs="Times New Roman" w:hint="eastAsia"/>
          <w:sz w:val="32"/>
          <w:szCs w:val="32"/>
        </w:rPr>
        <w:lastRenderedPageBreak/>
        <w:t xml:space="preserve">   </w:t>
      </w:r>
      <w:r w:rsidRPr="003F4DC3">
        <w:rPr>
          <w:rFonts w:ascii="Times New Roman" w:eastAsia="方正仿宋简体" w:hAnsi="Times New Roman" w:cs="Times New Roman" w:hint="eastAsia"/>
          <w:sz w:val="32"/>
          <w:szCs w:val="32"/>
        </w:rPr>
        <w:t>（</w:t>
      </w:r>
      <w:r w:rsidRPr="003F4DC3">
        <w:rPr>
          <w:rFonts w:ascii="Times New Roman" w:eastAsia="方正仿宋简体" w:hAnsi="Times New Roman" w:cs="Times New Roman" w:hint="eastAsia"/>
          <w:sz w:val="32"/>
          <w:szCs w:val="32"/>
        </w:rPr>
        <w:t>3</w:t>
      </w:r>
      <w:r w:rsidRPr="003F4DC3">
        <w:rPr>
          <w:rFonts w:ascii="Times New Roman" w:eastAsia="方正仿宋简体" w:hAnsi="Times New Roman" w:cs="Times New Roman" w:hint="eastAsia"/>
          <w:sz w:val="32"/>
          <w:szCs w:val="32"/>
        </w:rPr>
        <w:t>）</w:t>
      </w:r>
      <w:r w:rsidR="001E723C" w:rsidRPr="00054D77">
        <w:rPr>
          <w:rFonts w:ascii="方正楷体简体" w:eastAsia="方正楷体简体" w:hAnsi="Times New Roman" w:cs="Times New Roman" w:hint="eastAsia"/>
          <w:sz w:val="32"/>
          <w:szCs w:val="32"/>
        </w:rPr>
        <w:t>保运转安排</w:t>
      </w:r>
      <w:r w:rsidR="00FF2BAC">
        <w:rPr>
          <w:rFonts w:ascii="Times New Roman" w:eastAsia="方正楷体简体" w:hAnsi="Times New Roman" w:cs="Times New Roman" w:hint="eastAsia"/>
          <w:sz w:val="32"/>
          <w:szCs w:val="32"/>
        </w:rPr>
        <w:t>7</w:t>
      </w:r>
      <w:r w:rsidR="001E723C" w:rsidRPr="00D200AE">
        <w:rPr>
          <w:rFonts w:ascii="Times New Roman" w:eastAsia="方正楷体简体" w:hAnsi="Times New Roman" w:cs="Times New Roman"/>
          <w:sz w:val="32"/>
          <w:szCs w:val="32"/>
        </w:rPr>
        <w:t>,</w:t>
      </w:r>
      <w:r w:rsidR="00FF2BAC">
        <w:rPr>
          <w:rFonts w:ascii="Times New Roman" w:eastAsia="方正楷体简体" w:hAnsi="Times New Roman" w:cs="Times New Roman" w:hint="eastAsia"/>
          <w:sz w:val="32"/>
          <w:szCs w:val="32"/>
        </w:rPr>
        <w:t>934</w:t>
      </w:r>
      <w:r w:rsidR="001E723C" w:rsidRPr="00054D77">
        <w:rPr>
          <w:rFonts w:ascii="方正楷体简体" w:eastAsia="方正楷体简体" w:hAnsi="Times New Roman" w:cs="Times New Roman" w:hint="eastAsia"/>
          <w:sz w:val="32"/>
          <w:szCs w:val="32"/>
        </w:rPr>
        <w:t>万元</w:t>
      </w:r>
      <w:r w:rsidR="001E723C">
        <w:rPr>
          <w:rFonts w:ascii="方正楷体简体" w:eastAsia="方正楷体简体" w:hAnsi="Times New Roman" w:cs="Times New Roman" w:hint="eastAsia"/>
          <w:sz w:val="32"/>
          <w:szCs w:val="32"/>
        </w:rPr>
        <w:t>。</w:t>
      </w:r>
      <w:r w:rsidR="001E723C">
        <w:rPr>
          <w:rFonts w:ascii="Times New Roman" w:eastAsia="方正仿宋简体" w:hAnsi="Times New Roman" w:cs="Times New Roman" w:hint="eastAsia"/>
          <w:sz w:val="32"/>
          <w:szCs w:val="32"/>
        </w:rPr>
        <w:t>其中：</w:t>
      </w:r>
      <w:r w:rsidR="001E723C" w:rsidRPr="003F4DC3">
        <w:rPr>
          <w:rFonts w:ascii="Times New Roman" w:eastAsia="方正仿宋简体" w:hAnsi="Times New Roman" w:cs="Times New Roman" w:hint="eastAsia"/>
          <w:sz w:val="32"/>
          <w:szCs w:val="32"/>
        </w:rPr>
        <w:t>本级预算单位运转支出</w:t>
      </w:r>
      <w:r w:rsidR="001E723C">
        <w:rPr>
          <w:rFonts w:ascii="Times New Roman" w:eastAsia="方正仿宋简体" w:hAnsi="Times New Roman" w:cs="Times New Roman" w:hint="eastAsia"/>
          <w:sz w:val="32"/>
          <w:szCs w:val="32"/>
        </w:rPr>
        <w:t>1</w:t>
      </w:r>
      <w:r w:rsidR="001E723C" w:rsidRPr="00D200AE">
        <w:rPr>
          <w:rFonts w:ascii="Times New Roman" w:eastAsia="方正楷体简体" w:hAnsi="Times New Roman" w:cs="Times New Roman"/>
          <w:sz w:val="32"/>
          <w:szCs w:val="32"/>
        </w:rPr>
        <w:t>,</w:t>
      </w:r>
      <w:r w:rsidR="001E723C">
        <w:rPr>
          <w:rFonts w:ascii="Times New Roman" w:eastAsia="方正仿宋简体" w:hAnsi="Times New Roman" w:cs="Times New Roman" w:hint="eastAsia"/>
          <w:sz w:val="32"/>
          <w:szCs w:val="32"/>
        </w:rPr>
        <w:t>905</w:t>
      </w:r>
      <w:r w:rsidR="001E723C" w:rsidRPr="003F4DC3">
        <w:rPr>
          <w:rFonts w:ascii="Times New Roman" w:eastAsia="方正仿宋简体" w:hAnsi="Times New Roman" w:cs="Times New Roman" w:hint="eastAsia"/>
          <w:sz w:val="32"/>
          <w:szCs w:val="32"/>
        </w:rPr>
        <w:t>万元；条管单位包括公安、税务部门运转经费</w:t>
      </w:r>
      <w:r w:rsidR="001E723C">
        <w:rPr>
          <w:rFonts w:ascii="Times New Roman" w:eastAsia="方正仿宋简体" w:hAnsi="Times New Roman" w:cs="Times New Roman" w:hint="eastAsia"/>
          <w:sz w:val="32"/>
          <w:szCs w:val="32"/>
        </w:rPr>
        <w:t>1</w:t>
      </w:r>
      <w:r w:rsidR="001E723C" w:rsidRPr="003F4DC3">
        <w:rPr>
          <w:rFonts w:ascii="Times New Roman" w:eastAsia="方正仿宋简体" w:hAnsi="Times New Roman" w:cs="Times New Roman" w:hint="eastAsia"/>
          <w:sz w:val="32"/>
          <w:szCs w:val="32"/>
        </w:rPr>
        <w:t>,</w:t>
      </w:r>
      <w:r w:rsidR="001E723C">
        <w:rPr>
          <w:rFonts w:ascii="Times New Roman" w:eastAsia="方正仿宋简体" w:hAnsi="Times New Roman" w:cs="Times New Roman" w:hint="eastAsia"/>
          <w:sz w:val="32"/>
          <w:szCs w:val="32"/>
        </w:rPr>
        <w:t>920</w:t>
      </w:r>
      <w:r w:rsidR="001E723C" w:rsidRPr="003F4DC3">
        <w:rPr>
          <w:rFonts w:ascii="Times New Roman" w:eastAsia="方正仿宋简体" w:hAnsi="Times New Roman" w:cs="Times New Roman" w:hint="eastAsia"/>
          <w:sz w:val="32"/>
          <w:szCs w:val="32"/>
        </w:rPr>
        <w:t>万元</w:t>
      </w:r>
      <w:r w:rsidR="00FF2BAC">
        <w:rPr>
          <w:rFonts w:ascii="Times New Roman" w:eastAsia="方正仿宋简体" w:hAnsi="Times New Roman" w:cs="Times New Roman" w:hint="eastAsia"/>
          <w:sz w:val="32"/>
          <w:szCs w:val="32"/>
        </w:rPr>
        <w:t>；各预算单位业务费</w:t>
      </w:r>
      <w:r w:rsidR="00FF2BAC">
        <w:rPr>
          <w:rFonts w:ascii="Times New Roman" w:eastAsia="方正仿宋简体" w:hAnsi="Times New Roman" w:cs="Times New Roman" w:hint="eastAsia"/>
          <w:sz w:val="32"/>
          <w:szCs w:val="32"/>
        </w:rPr>
        <w:t>4</w:t>
      </w:r>
      <w:r w:rsidR="00FF2BAC" w:rsidRPr="003F4DC3">
        <w:rPr>
          <w:rFonts w:ascii="Times New Roman" w:eastAsia="方正仿宋简体" w:hAnsi="Times New Roman" w:cs="Times New Roman" w:hint="eastAsia"/>
          <w:sz w:val="32"/>
          <w:szCs w:val="32"/>
        </w:rPr>
        <w:t>,</w:t>
      </w:r>
      <w:r w:rsidR="00FF2BAC">
        <w:rPr>
          <w:rFonts w:ascii="Times New Roman" w:eastAsia="方正仿宋简体" w:hAnsi="Times New Roman" w:cs="Times New Roman" w:hint="eastAsia"/>
          <w:sz w:val="32"/>
          <w:szCs w:val="32"/>
        </w:rPr>
        <w:t>109</w:t>
      </w:r>
      <w:r w:rsidR="00FF2BAC">
        <w:rPr>
          <w:rFonts w:ascii="Times New Roman" w:eastAsia="方正仿宋简体" w:hAnsi="Times New Roman" w:cs="Times New Roman" w:hint="eastAsia"/>
          <w:sz w:val="32"/>
          <w:szCs w:val="32"/>
        </w:rPr>
        <w:t>万元</w:t>
      </w:r>
      <w:r w:rsidRPr="003F4DC3">
        <w:rPr>
          <w:rFonts w:ascii="Times New Roman" w:eastAsia="方正仿宋简体" w:hAnsi="Times New Roman" w:cs="Times New Roman" w:hint="eastAsia"/>
          <w:sz w:val="32"/>
          <w:szCs w:val="32"/>
        </w:rPr>
        <w:t>。</w:t>
      </w:r>
    </w:p>
    <w:p w:rsidR="003F4DC3" w:rsidRPr="003F4DC3" w:rsidRDefault="003F4DC3" w:rsidP="003F4DC3">
      <w:pPr>
        <w:shd w:val="clear" w:color="auto" w:fill="FFFFFF"/>
        <w:spacing w:line="580" w:lineRule="exact"/>
        <w:rPr>
          <w:rFonts w:ascii="Times New Roman" w:eastAsia="方正仿宋简体" w:hAnsi="Times New Roman" w:cs="Times New Roman"/>
          <w:sz w:val="32"/>
          <w:szCs w:val="32"/>
        </w:rPr>
      </w:pPr>
      <w:r w:rsidRPr="003F4DC3">
        <w:rPr>
          <w:rFonts w:ascii="Times New Roman" w:eastAsia="方正仿宋简体" w:hAnsi="Times New Roman" w:cs="Times New Roman" w:hint="eastAsia"/>
          <w:sz w:val="32"/>
          <w:szCs w:val="32"/>
        </w:rPr>
        <w:t xml:space="preserve">   </w:t>
      </w:r>
      <w:r w:rsidRPr="003F4DC3">
        <w:rPr>
          <w:rFonts w:ascii="Times New Roman" w:eastAsia="方正仿宋简体" w:hAnsi="Times New Roman" w:cs="Times New Roman" w:hint="eastAsia"/>
          <w:sz w:val="32"/>
          <w:szCs w:val="32"/>
        </w:rPr>
        <w:t>（</w:t>
      </w:r>
      <w:r w:rsidRPr="003F4DC3">
        <w:rPr>
          <w:rFonts w:ascii="Times New Roman" w:eastAsia="方正仿宋简体" w:hAnsi="Times New Roman" w:cs="Times New Roman" w:hint="eastAsia"/>
          <w:sz w:val="32"/>
          <w:szCs w:val="32"/>
        </w:rPr>
        <w:t>4</w:t>
      </w:r>
      <w:r w:rsidRPr="003F4DC3">
        <w:rPr>
          <w:rFonts w:ascii="Times New Roman" w:eastAsia="方正仿宋简体" w:hAnsi="Times New Roman" w:cs="Times New Roman" w:hint="eastAsia"/>
          <w:sz w:val="32"/>
          <w:szCs w:val="32"/>
        </w:rPr>
        <w:t>）</w:t>
      </w:r>
      <w:r w:rsidR="001D78B6">
        <w:rPr>
          <w:rFonts w:ascii="Times New Roman" w:eastAsia="方正仿宋简体" w:hAnsi="Times New Roman" w:cs="Times New Roman" w:hint="eastAsia"/>
          <w:sz w:val="32"/>
          <w:szCs w:val="32"/>
        </w:rPr>
        <w:t>项目建设</w:t>
      </w:r>
      <w:r w:rsidRPr="003F4DC3">
        <w:rPr>
          <w:rFonts w:ascii="Times New Roman" w:eastAsia="方正仿宋简体" w:hAnsi="Times New Roman" w:cs="Times New Roman" w:hint="eastAsia"/>
          <w:sz w:val="32"/>
          <w:szCs w:val="32"/>
        </w:rPr>
        <w:t>安排</w:t>
      </w:r>
      <w:r w:rsidR="00E17D30">
        <w:rPr>
          <w:rFonts w:ascii="Times New Roman" w:eastAsia="方正仿宋简体" w:hAnsi="Times New Roman" w:cs="Times New Roman" w:hint="eastAsia"/>
          <w:sz w:val="32"/>
          <w:szCs w:val="32"/>
        </w:rPr>
        <w:t>24</w:t>
      </w:r>
      <w:r w:rsidRPr="003F4DC3">
        <w:rPr>
          <w:rFonts w:ascii="Times New Roman" w:eastAsia="方正仿宋简体" w:hAnsi="Times New Roman" w:cs="Times New Roman" w:hint="eastAsia"/>
          <w:sz w:val="32"/>
          <w:szCs w:val="32"/>
        </w:rPr>
        <w:t>,</w:t>
      </w:r>
      <w:r w:rsidR="00E17D30">
        <w:rPr>
          <w:rFonts w:ascii="Times New Roman" w:eastAsia="方正仿宋简体" w:hAnsi="Times New Roman" w:cs="Times New Roman" w:hint="eastAsia"/>
          <w:sz w:val="32"/>
          <w:szCs w:val="32"/>
        </w:rPr>
        <w:t>188</w:t>
      </w:r>
      <w:r w:rsidRPr="003F4DC3">
        <w:rPr>
          <w:rFonts w:ascii="Times New Roman" w:eastAsia="方正仿宋简体" w:hAnsi="Times New Roman" w:cs="Times New Roman" w:hint="eastAsia"/>
          <w:sz w:val="32"/>
          <w:szCs w:val="32"/>
        </w:rPr>
        <w:t>万元。主要用于</w:t>
      </w:r>
      <w:r w:rsidR="00101FE5">
        <w:rPr>
          <w:rFonts w:ascii="Times New Roman" w:eastAsia="方正仿宋简体" w:hAnsi="Times New Roman" w:cs="Times New Roman" w:hint="eastAsia"/>
          <w:sz w:val="32"/>
          <w:szCs w:val="32"/>
        </w:rPr>
        <w:t>新扩建中小学、公办幼儿园及配套设施</w:t>
      </w:r>
      <w:r w:rsidR="00101FE5">
        <w:rPr>
          <w:rFonts w:ascii="Times New Roman" w:eastAsia="方正仿宋简体" w:hAnsi="Times New Roman" w:cs="Times New Roman" w:hint="eastAsia"/>
          <w:sz w:val="32"/>
          <w:szCs w:val="32"/>
        </w:rPr>
        <w:t>4</w:t>
      </w:r>
      <w:r w:rsidR="00101FE5" w:rsidRPr="003F4DC3">
        <w:rPr>
          <w:rFonts w:ascii="Times New Roman" w:eastAsia="方正仿宋简体" w:hAnsi="Times New Roman" w:cs="Times New Roman" w:hint="eastAsia"/>
          <w:sz w:val="32"/>
          <w:szCs w:val="32"/>
        </w:rPr>
        <w:t>,</w:t>
      </w:r>
      <w:r w:rsidR="00101FE5">
        <w:rPr>
          <w:rFonts w:ascii="Times New Roman" w:eastAsia="方正仿宋简体" w:hAnsi="Times New Roman" w:cs="Times New Roman" w:hint="eastAsia"/>
          <w:sz w:val="32"/>
          <w:szCs w:val="32"/>
        </w:rPr>
        <w:t>313</w:t>
      </w:r>
      <w:r w:rsidR="00101FE5">
        <w:rPr>
          <w:rFonts w:ascii="Times New Roman" w:eastAsia="方正仿宋简体" w:hAnsi="Times New Roman" w:cs="Times New Roman" w:hint="eastAsia"/>
          <w:sz w:val="32"/>
          <w:szCs w:val="32"/>
        </w:rPr>
        <w:t>万元；</w:t>
      </w:r>
      <w:r w:rsidRPr="003F4DC3">
        <w:rPr>
          <w:rFonts w:ascii="Times New Roman" w:eastAsia="方正仿宋简体" w:hAnsi="Times New Roman" w:cs="Times New Roman" w:hint="eastAsia"/>
          <w:sz w:val="32"/>
          <w:szCs w:val="32"/>
        </w:rPr>
        <w:t>新冠肺炎疫情防控经费</w:t>
      </w:r>
      <w:r w:rsidR="00101FE5">
        <w:rPr>
          <w:rFonts w:ascii="Times New Roman" w:eastAsia="方正仿宋简体" w:hAnsi="Times New Roman" w:cs="Times New Roman" w:hint="eastAsia"/>
          <w:sz w:val="32"/>
          <w:szCs w:val="32"/>
        </w:rPr>
        <w:t>1</w:t>
      </w:r>
      <w:r w:rsidR="00101FE5" w:rsidRPr="003F4DC3">
        <w:rPr>
          <w:rFonts w:ascii="Times New Roman" w:eastAsia="方正仿宋简体" w:hAnsi="Times New Roman" w:cs="Times New Roman" w:hint="eastAsia"/>
          <w:sz w:val="32"/>
          <w:szCs w:val="32"/>
        </w:rPr>
        <w:t>,</w:t>
      </w:r>
      <w:r w:rsidR="00101FE5">
        <w:rPr>
          <w:rFonts w:ascii="Times New Roman" w:eastAsia="方正仿宋简体" w:hAnsi="Times New Roman" w:cs="Times New Roman" w:hint="eastAsia"/>
          <w:sz w:val="32"/>
          <w:szCs w:val="32"/>
        </w:rPr>
        <w:t>000</w:t>
      </w:r>
      <w:r w:rsidR="00101FE5">
        <w:rPr>
          <w:rFonts w:ascii="Times New Roman" w:eastAsia="方正仿宋简体" w:hAnsi="Times New Roman" w:cs="Times New Roman" w:hint="eastAsia"/>
          <w:sz w:val="32"/>
          <w:szCs w:val="32"/>
        </w:rPr>
        <w:t>万元；回补“科技兴蒙”专项资金</w:t>
      </w:r>
      <w:r w:rsidR="00101FE5">
        <w:rPr>
          <w:rFonts w:ascii="Times New Roman" w:eastAsia="方正仿宋简体" w:hAnsi="Times New Roman" w:cs="Times New Roman" w:hint="eastAsia"/>
          <w:sz w:val="32"/>
          <w:szCs w:val="32"/>
        </w:rPr>
        <w:t>2</w:t>
      </w:r>
      <w:r w:rsidR="00101FE5" w:rsidRPr="003F4DC3">
        <w:rPr>
          <w:rFonts w:ascii="Times New Roman" w:eastAsia="方正仿宋简体" w:hAnsi="Times New Roman" w:cs="Times New Roman" w:hint="eastAsia"/>
          <w:sz w:val="32"/>
          <w:szCs w:val="32"/>
        </w:rPr>
        <w:t>,</w:t>
      </w:r>
      <w:r w:rsidR="00101FE5">
        <w:rPr>
          <w:rFonts w:ascii="Times New Roman" w:eastAsia="方正仿宋简体" w:hAnsi="Times New Roman" w:cs="Times New Roman" w:hint="eastAsia"/>
          <w:sz w:val="32"/>
          <w:szCs w:val="32"/>
        </w:rPr>
        <w:t>000</w:t>
      </w:r>
      <w:r w:rsidR="00101FE5">
        <w:rPr>
          <w:rFonts w:ascii="Times New Roman" w:eastAsia="方正仿宋简体" w:hAnsi="Times New Roman" w:cs="Times New Roman" w:hint="eastAsia"/>
          <w:sz w:val="32"/>
          <w:szCs w:val="32"/>
        </w:rPr>
        <w:t>万元；</w:t>
      </w:r>
      <w:r w:rsidRPr="003F4DC3">
        <w:rPr>
          <w:rFonts w:ascii="Times New Roman" w:eastAsia="方正仿宋简体" w:hAnsi="Times New Roman" w:cs="Times New Roman" w:hint="eastAsia"/>
          <w:sz w:val="32"/>
          <w:szCs w:val="32"/>
        </w:rPr>
        <w:t>公安</w:t>
      </w:r>
      <w:r w:rsidR="00101FE5">
        <w:rPr>
          <w:rFonts w:ascii="Times New Roman" w:eastAsia="方正仿宋简体" w:hAnsi="Times New Roman" w:cs="Times New Roman" w:hint="eastAsia"/>
          <w:sz w:val="32"/>
          <w:szCs w:val="32"/>
        </w:rPr>
        <w:t>智慧警备</w:t>
      </w:r>
      <w:r w:rsidRPr="003F4DC3">
        <w:rPr>
          <w:rFonts w:ascii="Times New Roman" w:eastAsia="方正仿宋简体" w:hAnsi="Times New Roman" w:cs="Times New Roman" w:hint="eastAsia"/>
          <w:sz w:val="32"/>
          <w:szCs w:val="32"/>
        </w:rPr>
        <w:t>及</w:t>
      </w:r>
      <w:r w:rsidR="00101FE5">
        <w:rPr>
          <w:rFonts w:ascii="Times New Roman" w:eastAsia="方正仿宋简体" w:hAnsi="Times New Roman" w:cs="Times New Roman" w:hint="eastAsia"/>
          <w:sz w:val="32"/>
          <w:szCs w:val="32"/>
        </w:rPr>
        <w:t>交警交通基础设施建设</w:t>
      </w:r>
      <w:r w:rsidR="00101FE5">
        <w:rPr>
          <w:rFonts w:ascii="Times New Roman" w:eastAsia="方正仿宋简体" w:hAnsi="Times New Roman" w:cs="Times New Roman" w:hint="eastAsia"/>
          <w:sz w:val="32"/>
          <w:szCs w:val="32"/>
        </w:rPr>
        <w:t>1</w:t>
      </w:r>
      <w:r w:rsidR="00101FE5" w:rsidRPr="003F4DC3">
        <w:rPr>
          <w:rFonts w:ascii="Times New Roman" w:eastAsia="方正仿宋简体" w:hAnsi="Times New Roman" w:cs="Times New Roman" w:hint="eastAsia"/>
          <w:sz w:val="32"/>
          <w:szCs w:val="32"/>
        </w:rPr>
        <w:t>,</w:t>
      </w:r>
      <w:r w:rsidR="00101FE5">
        <w:rPr>
          <w:rFonts w:ascii="Times New Roman" w:eastAsia="方正仿宋简体" w:hAnsi="Times New Roman" w:cs="Times New Roman" w:hint="eastAsia"/>
          <w:sz w:val="32"/>
          <w:szCs w:val="32"/>
        </w:rPr>
        <w:t>380</w:t>
      </w:r>
      <w:r w:rsidR="00101FE5">
        <w:rPr>
          <w:rFonts w:ascii="Times New Roman" w:eastAsia="方正仿宋简体" w:hAnsi="Times New Roman" w:cs="Times New Roman" w:hint="eastAsia"/>
          <w:sz w:val="32"/>
          <w:szCs w:val="32"/>
        </w:rPr>
        <w:t>万元；招商引资专项资金</w:t>
      </w:r>
      <w:r w:rsidR="00101FE5">
        <w:rPr>
          <w:rFonts w:ascii="Times New Roman" w:eastAsia="方正仿宋简体" w:hAnsi="Times New Roman" w:cs="Times New Roman" w:hint="eastAsia"/>
          <w:sz w:val="32"/>
          <w:szCs w:val="32"/>
        </w:rPr>
        <w:t>1</w:t>
      </w:r>
      <w:r w:rsidR="00101FE5" w:rsidRPr="003F4DC3">
        <w:rPr>
          <w:rFonts w:ascii="Times New Roman" w:eastAsia="方正仿宋简体" w:hAnsi="Times New Roman" w:cs="Times New Roman" w:hint="eastAsia"/>
          <w:sz w:val="32"/>
          <w:szCs w:val="32"/>
        </w:rPr>
        <w:t>,</w:t>
      </w:r>
      <w:r w:rsidR="00101FE5">
        <w:rPr>
          <w:rFonts w:ascii="Times New Roman" w:eastAsia="方正仿宋简体" w:hAnsi="Times New Roman" w:cs="Times New Roman" w:hint="eastAsia"/>
          <w:sz w:val="32"/>
          <w:szCs w:val="32"/>
        </w:rPr>
        <w:t>323</w:t>
      </w:r>
      <w:r w:rsidR="00101FE5">
        <w:rPr>
          <w:rFonts w:ascii="Times New Roman" w:eastAsia="方正仿宋简体" w:hAnsi="Times New Roman" w:cs="Times New Roman" w:hint="eastAsia"/>
          <w:sz w:val="32"/>
          <w:szCs w:val="32"/>
        </w:rPr>
        <w:t>万元；兑现企业优惠政策</w:t>
      </w:r>
      <w:r w:rsidR="00101FE5">
        <w:rPr>
          <w:rFonts w:ascii="Times New Roman" w:eastAsia="方正仿宋简体" w:hAnsi="Times New Roman" w:cs="Times New Roman" w:hint="eastAsia"/>
          <w:sz w:val="32"/>
          <w:szCs w:val="32"/>
        </w:rPr>
        <w:t>1</w:t>
      </w:r>
      <w:r w:rsidR="00101FE5" w:rsidRPr="003F4DC3">
        <w:rPr>
          <w:rFonts w:ascii="Times New Roman" w:eastAsia="方正仿宋简体" w:hAnsi="Times New Roman" w:cs="Times New Roman" w:hint="eastAsia"/>
          <w:sz w:val="32"/>
          <w:szCs w:val="32"/>
        </w:rPr>
        <w:t>,</w:t>
      </w:r>
      <w:r w:rsidR="00101FE5">
        <w:rPr>
          <w:rFonts w:ascii="Times New Roman" w:eastAsia="方正仿宋简体" w:hAnsi="Times New Roman" w:cs="Times New Roman" w:hint="eastAsia"/>
          <w:sz w:val="32"/>
          <w:szCs w:val="32"/>
        </w:rPr>
        <w:t>500</w:t>
      </w:r>
      <w:r w:rsidR="00101FE5">
        <w:rPr>
          <w:rFonts w:ascii="Times New Roman" w:eastAsia="方正仿宋简体" w:hAnsi="Times New Roman" w:cs="Times New Roman" w:hint="eastAsia"/>
          <w:sz w:val="32"/>
          <w:szCs w:val="32"/>
        </w:rPr>
        <w:t>万元；国企注资</w:t>
      </w:r>
      <w:r w:rsidR="00101FE5">
        <w:rPr>
          <w:rFonts w:ascii="Times New Roman" w:eastAsia="方正仿宋简体" w:hAnsi="Times New Roman" w:cs="Times New Roman" w:hint="eastAsia"/>
          <w:sz w:val="32"/>
          <w:szCs w:val="32"/>
        </w:rPr>
        <w:t>4</w:t>
      </w:r>
      <w:r w:rsidR="00101FE5" w:rsidRPr="003F4DC3">
        <w:rPr>
          <w:rFonts w:ascii="Times New Roman" w:eastAsia="方正仿宋简体" w:hAnsi="Times New Roman" w:cs="Times New Roman" w:hint="eastAsia"/>
          <w:sz w:val="32"/>
          <w:szCs w:val="32"/>
        </w:rPr>
        <w:t>,</w:t>
      </w:r>
      <w:r w:rsidR="00101FE5">
        <w:rPr>
          <w:rFonts w:ascii="Times New Roman" w:eastAsia="方正仿宋简体" w:hAnsi="Times New Roman" w:cs="Times New Roman" w:hint="eastAsia"/>
          <w:sz w:val="32"/>
          <w:szCs w:val="32"/>
        </w:rPr>
        <w:t>338</w:t>
      </w:r>
      <w:r w:rsidR="00101FE5">
        <w:rPr>
          <w:rFonts w:ascii="Times New Roman" w:eastAsia="方正仿宋简体" w:hAnsi="Times New Roman" w:cs="Times New Roman" w:hint="eastAsia"/>
          <w:sz w:val="32"/>
          <w:szCs w:val="32"/>
        </w:rPr>
        <w:t>万元</w:t>
      </w:r>
      <w:r w:rsidRPr="003F4DC3">
        <w:rPr>
          <w:rFonts w:ascii="Times New Roman" w:eastAsia="方正仿宋简体" w:hAnsi="Times New Roman" w:cs="Times New Roman" w:hint="eastAsia"/>
          <w:sz w:val="32"/>
          <w:szCs w:val="32"/>
        </w:rPr>
        <w:t>等支出。</w:t>
      </w:r>
    </w:p>
    <w:p w:rsidR="003F4DC3" w:rsidRPr="003F4DC3" w:rsidRDefault="003F4DC3" w:rsidP="003F4DC3">
      <w:pPr>
        <w:shd w:val="clear" w:color="auto" w:fill="FFFFFF"/>
        <w:spacing w:line="580" w:lineRule="exact"/>
        <w:rPr>
          <w:rFonts w:ascii="Times New Roman" w:eastAsia="方正仿宋简体" w:hAnsi="Times New Roman" w:cs="Times New Roman"/>
          <w:sz w:val="32"/>
          <w:szCs w:val="32"/>
        </w:rPr>
      </w:pPr>
      <w:r w:rsidRPr="003F4DC3">
        <w:rPr>
          <w:rFonts w:ascii="Times New Roman" w:eastAsia="方正仿宋简体" w:hAnsi="Times New Roman" w:cs="Times New Roman" w:hint="eastAsia"/>
          <w:sz w:val="32"/>
          <w:szCs w:val="32"/>
        </w:rPr>
        <w:t xml:space="preserve">   </w:t>
      </w:r>
      <w:r w:rsidRPr="003F4DC3">
        <w:rPr>
          <w:rFonts w:ascii="Times New Roman" w:eastAsia="方正仿宋简体" w:hAnsi="Times New Roman" w:cs="Times New Roman" w:hint="eastAsia"/>
          <w:sz w:val="32"/>
          <w:szCs w:val="32"/>
        </w:rPr>
        <w:t>（</w:t>
      </w:r>
      <w:r w:rsidRPr="003F4DC3">
        <w:rPr>
          <w:rFonts w:ascii="Times New Roman" w:eastAsia="方正仿宋简体" w:hAnsi="Times New Roman" w:cs="Times New Roman" w:hint="eastAsia"/>
          <w:sz w:val="32"/>
          <w:szCs w:val="32"/>
        </w:rPr>
        <w:t>5</w:t>
      </w:r>
      <w:r w:rsidRPr="003F4DC3">
        <w:rPr>
          <w:rFonts w:ascii="Times New Roman" w:eastAsia="方正仿宋简体" w:hAnsi="Times New Roman" w:cs="Times New Roman" w:hint="eastAsia"/>
          <w:sz w:val="32"/>
          <w:szCs w:val="32"/>
        </w:rPr>
        <w:t>）到期债券本息安排</w:t>
      </w:r>
      <w:r w:rsidRPr="003F4DC3">
        <w:rPr>
          <w:rFonts w:ascii="Times New Roman" w:eastAsia="方正仿宋简体" w:hAnsi="Times New Roman" w:cs="Times New Roman" w:hint="eastAsia"/>
          <w:sz w:val="32"/>
          <w:szCs w:val="32"/>
        </w:rPr>
        <w:t>2</w:t>
      </w:r>
      <w:r w:rsidR="00052553">
        <w:rPr>
          <w:rFonts w:ascii="Times New Roman" w:eastAsia="方正仿宋简体" w:hAnsi="Times New Roman" w:cs="Times New Roman" w:hint="eastAsia"/>
          <w:sz w:val="32"/>
          <w:szCs w:val="32"/>
        </w:rPr>
        <w:t>7</w:t>
      </w:r>
      <w:r w:rsidRPr="003F4DC3">
        <w:rPr>
          <w:rFonts w:ascii="Times New Roman" w:eastAsia="方正仿宋简体" w:hAnsi="Times New Roman" w:cs="Times New Roman" w:hint="eastAsia"/>
          <w:sz w:val="32"/>
          <w:szCs w:val="32"/>
        </w:rPr>
        <w:t>,</w:t>
      </w:r>
      <w:r w:rsidR="00052553">
        <w:rPr>
          <w:rFonts w:ascii="Times New Roman" w:eastAsia="方正仿宋简体" w:hAnsi="Times New Roman" w:cs="Times New Roman" w:hint="eastAsia"/>
          <w:sz w:val="32"/>
          <w:szCs w:val="32"/>
        </w:rPr>
        <w:t>237</w:t>
      </w:r>
      <w:r w:rsidRPr="003F4DC3">
        <w:rPr>
          <w:rFonts w:ascii="Times New Roman" w:eastAsia="方正仿宋简体" w:hAnsi="Times New Roman" w:cs="Times New Roman" w:hint="eastAsia"/>
          <w:sz w:val="32"/>
          <w:szCs w:val="32"/>
        </w:rPr>
        <w:t>万元，其中自有资金偿还到期</w:t>
      </w:r>
      <w:r w:rsidR="00052553">
        <w:rPr>
          <w:rFonts w:ascii="Times New Roman" w:eastAsia="方正仿宋简体" w:hAnsi="Times New Roman" w:cs="Times New Roman" w:hint="eastAsia"/>
          <w:sz w:val="32"/>
          <w:szCs w:val="32"/>
        </w:rPr>
        <w:t>一般</w:t>
      </w:r>
      <w:r w:rsidRPr="003F4DC3">
        <w:rPr>
          <w:rFonts w:ascii="Times New Roman" w:eastAsia="方正仿宋简体" w:hAnsi="Times New Roman" w:cs="Times New Roman" w:hint="eastAsia"/>
          <w:sz w:val="32"/>
          <w:szCs w:val="32"/>
        </w:rPr>
        <w:t>债券本金安排</w:t>
      </w:r>
      <w:r w:rsidRPr="003F4DC3">
        <w:rPr>
          <w:rFonts w:ascii="Times New Roman" w:eastAsia="方正仿宋简体" w:hAnsi="Times New Roman" w:cs="Times New Roman" w:hint="eastAsia"/>
          <w:sz w:val="32"/>
          <w:szCs w:val="32"/>
        </w:rPr>
        <w:t>1</w:t>
      </w:r>
      <w:r w:rsidR="002E486A">
        <w:rPr>
          <w:rFonts w:ascii="Times New Roman" w:eastAsia="方正仿宋简体" w:hAnsi="Times New Roman" w:cs="Times New Roman" w:hint="eastAsia"/>
          <w:sz w:val="32"/>
          <w:szCs w:val="32"/>
        </w:rPr>
        <w:t>6</w:t>
      </w:r>
      <w:r w:rsidRPr="003F4DC3">
        <w:rPr>
          <w:rFonts w:ascii="Times New Roman" w:eastAsia="方正仿宋简体" w:hAnsi="Times New Roman" w:cs="Times New Roman" w:hint="eastAsia"/>
          <w:sz w:val="32"/>
          <w:szCs w:val="32"/>
        </w:rPr>
        <w:t>,</w:t>
      </w:r>
      <w:r w:rsidR="002E486A">
        <w:rPr>
          <w:rFonts w:ascii="Times New Roman" w:eastAsia="方正仿宋简体" w:hAnsi="Times New Roman" w:cs="Times New Roman" w:hint="eastAsia"/>
          <w:sz w:val="32"/>
          <w:szCs w:val="32"/>
        </w:rPr>
        <w:t>0</w:t>
      </w:r>
      <w:r w:rsidR="00052553">
        <w:rPr>
          <w:rFonts w:ascii="Times New Roman" w:eastAsia="方正仿宋简体" w:hAnsi="Times New Roman" w:cs="Times New Roman" w:hint="eastAsia"/>
          <w:sz w:val="32"/>
          <w:szCs w:val="32"/>
        </w:rPr>
        <w:t>52</w:t>
      </w:r>
      <w:r w:rsidRPr="003F4DC3">
        <w:rPr>
          <w:rFonts w:ascii="Times New Roman" w:eastAsia="方正仿宋简体" w:hAnsi="Times New Roman" w:cs="Times New Roman" w:hint="eastAsia"/>
          <w:sz w:val="32"/>
          <w:szCs w:val="32"/>
        </w:rPr>
        <w:t>万元（自治区要求红色预警地区需动用自有资金偿还当年到期一般债券本金的</w:t>
      </w:r>
      <w:r w:rsidRPr="003F4DC3">
        <w:rPr>
          <w:rFonts w:ascii="Times New Roman" w:eastAsia="方正仿宋简体" w:hAnsi="Times New Roman" w:cs="Times New Roman" w:hint="eastAsia"/>
          <w:sz w:val="32"/>
          <w:szCs w:val="32"/>
        </w:rPr>
        <w:t>30%</w:t>
      </w:r>
      <w:r w:rsidRPr="003F4DC3">
        <w:rPr>
          <w:rFonts w:ascii="Times New Roman" w:eastAsia="方正仿宋简体" w:hAnsi="Times New Roman" w:cs="Times New Roman" w:hint="eastAsia"/>
          <w:sz w:val="32"/>
          <w:szCs w:val="32"/>
        </w:rPr>
        <w:t>（内财债</w:t>
      </w:r>
      <w:r w:rsidRPr="003F4DC3">
        <w:rPr>
          <w:rFonts w:ascii="Times New Roman" w:eastAsia="方正仿宋简体" w:hAnsi="Times New Roman" w:cs="Times New Roman" w:hint="eastAsia"/>
          <w:sz w:val="32"/>
          <w:szCs w:val="32"/>
        </w:rPr>
        <w:t>[2020]1313</w:t>
      </w:r>
      <w:r w:rsidRPr="003F4DC3">
        <w:rPr>
          <w:rFonts w:ascii="Times New Roman" w:eastAsia="方正仿宋简体" w:hAnsi="Times New Roman" w:cs="Times New Roman" w:hint="eastAsia"/>
          <w:sz w:val="32"/>
          <w:szCs w:val="32"/>
        </w:rPr>
        <w:t>号））；一般债券付息安排</w:t>
      </w:r>
      <w:r w:rsidRPr="003F4DC3">
        <w:rPr>
          <w:rFonts w:ascii="Times New Roman" w:eastAsia="方正仿宋简体" w:hAnsi="Times New Roman" w:cs="Times New Roman" w:hint="eastAsia"/>
          <w:sz w:val="32"/>
          <w:szCs w:val="32"/>
        </w:rPr>
        <w:t>11,</w:t>
      </w:r>
      <w:r w:rsidR="00363A80">
        <w:rPr>
          <w:rFonts w:ascii="Times New Roman" w:eastAsia="方正仿宋简体" w:hAnsi="Times New Roman" w:cs="Times New Roman" w:hint="eastAsia"/>
          <w:sz w:val="32"/>
          <w:szCs w:val="32"/>
        </w:rPr>
        <w:t>145</w:t>
      </w:r>
      <w:r w:rsidRPr="003F4DC3">
        <w:rPr>
          <w:rFonts w:ascii="Times New Roman" w:eastAsia="方正仿宋简体" w:hAnsi="Times New Roman" w:cs="Times New Roman" w:hint="eastAsia"/>
          <w:sz w:val="32"/>
          <w:szCs w:val="32"/>
        </w:rPr>
        <w:t>万元；</w:t>
      </w:r>
      <w:r w:rsidR="00363A80" w:rsidRPr="00363A80">
        <w:rPr>
          <w:rFonts w:ascii="Times New Roman" w:eastAsia="方正仿宋简体" w:hAnsi="Times New Roman" w:cs="Times New Roman" w:hint="eastAsia"/>
          <w:sz w:val="32"/>
          <w:szCs w:val="32"/>
        </w:rPr>
        <w:t>涉外贷款本息</w:t>
      </w:r>
      <w:r w:rsidR="00052553">
        <w:rPr>
          <w:rFonts w:ascii="Times New Roman" w:eastAsia="方正仿宋简体" w:hAnsi="Times New Roman" w:cs="Times New Roman" w:hint="eastAsia"/>
          <w:sz w:val="32"/>
          <w:szCs w:val="32"/>
        </w:rPr>
        <w:t>30</w:t>
      </w:r>
      <w:r w:rsidR="00363A80">
        <w:rPr>
          <w:rFonts w:ascii="Times New Roman" w:eastAsia="方正仿宋简体" w:hAnsi="Times New Roman" w:cs="Times New Roman" w:hint="eastAsia"/>
          <w:sz w:val="32"/>
          <w:szCs w:val="32"/>
        </w:rPr>
        <w:t>万元；</w:t>
      </w:r>
      <w:r w:rsidRPr="003F4DC3">
        <w:rPr>
          <w:rFonts w:ascii="Times New Roman" w:eastAsia="方正仿宋简体" w:hAnsi="Times New Roman" w:cs="Times New Roman" w:hint="eastAsia"/>
          <w:sz w:val="32"/>
          <w:szCs w:val="32"/>
        </w:rPr>
        <w:t>一般债券发行费</w:t>
      </w:r>
      <w:r w:rsidR="00363A80">
        <w:rPr>
          <w:rFonts w:ascii="Times New Roman" w:eastAsia="方正仿宋简体" w:hAnsi="Times New Roman" w:cs="Times New Roman" w:hint="eastAsia"/>
          <w:sz w:val="32"/>
          <w:szCs w:val="32"/>
        </w:rPr>
        <w:t>1</w:t>
      </w:r>
      <w:r w:rsidRPr="003F4DC3">
        <w:rPr>
          <w:rFonts w:ascii="Times New Roman" w:eastAsia="方正仿宋简体" w:hAnsi="Times New Roman" w:cs="Times New Roman" w:hint="eastAsia"/>
          <w:sz w:val="32"/>
          <w:szCs w:val="32"/>
        </w:rPr>
        <w:t>0</w:t>
      </w:r>
      <w:r w:rsidRPr="003F4DC3">
        <w:rPr>
          <w:rFonts w:ascii="Times New Roman" w:eastAsia="方正仿宋简体" w:hAnsi="Times New Roman" w:cs="Times New Roman" w:hint="eastAsia"/>
          <w:sz w:val="32"/>
          <w:szCs w:val="32"/>
        </w:rPr>
        <w:t>万元。</w:t>
      </w:r>
    </w:p>
    <w:p w:rsidR="003F4DC3" w:rsidRPr="003F4DC3" w:rsidRDefault="003F4DC3" w:rsidP="003F4DC3">
      <w:pPr>
        <w:shd w:val="clear" w:color="auto" w:fill="FFFFFF"/>
        <w:spacing w:line="580" w:lineRule="exact"/>
        <w:rPr>
          <w:rFonts w:ascii="Times New Roman" w:eastAsia="方正仿宋简体" w:hAnsi="Times New Roman" w:cs="Times New Roman"/>
          <w:sz w:val="32"/>
          <w:szCs w:val="32"/>
        </w:rPr>
      </w:pPr>
      <w:r w:rsidRPr="003F4DC3">
        <w:rPr>
          <w:rFonts w:ascii="Times New Roman" w:eastAsia="方正仿宋简体" w:hAnsi="Times New Roman" w:cs="Times New Roman" w:hint="eastAsia"/>
          <w:sz w:val="32"/>
          <w:szCs w:val="32"/>
        </w:rPr>
        <w:t xml:space="preserve">    </w:t>
      </w:r>
      <w:r w:rsidRPr="003F4DC3">
        <w:rPr>
          <w:rFonts w:ascii="Times New Roman" w:eastAsia="方正仿宋简体" w:hAnsi="Times New Roman" w:cs="Times New Roman" w:hint="eastAsia"/>
          <w:sz w:val="32"/>
          <w:szCs w:val="32"/>
        </w:rPr>
        <w:t>（</w:t>
      </w:r>
      <w:r w:rsidRPr="003F4DC3">
        <w:rPr>
          <w:rFonts w:ascii="Times New Roman" w:eastAsia="方正仿宋简体" w:hAnsi="Times New Roman" w:cs="Times New Roman" w:hint="eastAsia"/>
          <w:sz w:val="32"/>
          <w:szCs w:val="32"/>
        </w:rPr>
        <w:t>6</w:t>
      </w:r>
      <w:r w:rsidRPr="003F4DC3">
        <w:rPr>
          <w:rFonts w:ascii="Times New Roman" w:eastAsia="方正仿宋简体" w:hAnsi="Times New Roman" w:cs="Times New Roman" w:hint="eastAsia"/>
          <w:sz w:val="32"/>
          <w:szCs w:val="32"/>
        </w:rPr>
        <w:t>）上年结转市专项安排</w:t>
      </w:r>
      <w:r w:rsidR="002E486A">
        <w:rPr>
          <w:rFonts w:ascii="Times New Roman" w:eastAsia="方正仿宋简体" w:hAnsi="Times New Roman" w:cs="Times New Roman" w:hint="eastAsia"/>
          <w:sz w:val="32"/>
          <w:szCs w:val="32"/>
        </w:rPr>
        <w:t>9</w:t>
      </w:r>
      <w:r w:rsidRPr="003F4DC3">
        <w:rPr>
          <w:rFonts w:ascii="Times New Roman" w:eastAsia="方正仿宋简体" w:hAnsi="Times New Roman" w:cs="Times New Roman" w:hint="eastAsia"/>
          <w:sz w:val="32"/>
          <w:szCs w:val="32"/>
        </w:rPr>
        <w:t>,</w:t>
      </w:r>
      <w:r w:rsidR="002E486A">
        <w:rPr>
          <w:rFonts w:ascii="Times New Roman" w:eastAsia="方正仿宋简体" w:hAnsi="Times New Roman" w:cs="Times New Roman" w:hint="eastAsia"/>
          <w:sz w:val="32"/>
          <w:szCs w:val="32"/>
        </w:rPr>
        <w:t>370</w:t>
      </w:r>
      <w:r w:rsidRPr="003F4DC3">
        <w:rPr>
          <w:rFonts w:ascii="Times New Roman" w:eastAsia="方正仿宋简体" w:hAnsi="Times New Roman" w:cs="Times New Roman" w:hint="eastAsia"/>
          <w:sz w:val="32"/>
          <w:szCs w:val="32"/>
        </w:rPr>
        <w:t>万元。</w:t>
      </w:r>
    </w:p>
    <w:p w:rsidR="00D02B2E" w:rsidRPr="00C768EB" w:rsidRDefault="003F4DC3" w:rsidP="003F4DC3">
      <w:pPr>
        <w:shd w:val="clear" w:color="auto" w:fill="FFFFFF"/>
        <w:spacing w:line="580" w:lineRule="exact"/>
        <w:rPr>
          <w:rFonts w:ascii="Times New Roman" w:eastAsia="方正仿宋简体" w:hAnsi="Times New Roman" w:cs="Times New Roman"/>
          <w:sz w:val="32"/>
          <w:szCs w:val="32"/>
        </w:rPr>
      </w:pPr>
      <w:r w:rsidRPr="003F4DC3">
        <w:rPr>
          <w:rFonts w:ascii="Times New Roman" w:eastAsia="方正仿宋简体" w:hAnsi="Times New Roman" w:cs="Times New Roman" w:hint="eastAsia"/>
          <w:sz w:val="32"/>
          <w:szCs w:val="32"/>
        </w:rPr>
        <w:t xml:space="preserve">    </w:t>
      </w:r>
      <w:r w:rsidRPr="003F4DC3">
        <w:rPr>
          <w:rFonts w:ascii="Times New Roman" w:eastAsia="方正仿宋简体" w:hAnsi="Times New Roman" w:cs="Times New Roman" w:hint="eastAsia"/>
          <w:sz w:val="32"/>
          <w:szCs w:val="32"/>
        </w:rPr>
        <w:t>（</w:t>
      </w:r>
      <w:r w:rsidR="00363A80">
        <w:rPr>
          <w:rFonts w:ascii="Times New Roman" w:eastAsia="方正仿宋简体" w:hAnsi="Times New Roman" w:cs="Times New Roman" w:hint="eastAsia"/>
          <w:sz w:val="32"/>
          <w:szCs w:val="32"/>
        </w:rPr>
        <w:t>7</w:t>
      </w:r>
      <w:r w:rsidRPr="003F4DC3">
        <w:rPr>
          <w:rFonts w:ascii="Times New Roman" w:eastAsia="方正仿宋简体" w:hAnsi="Times New Roman" w:cs="Times New Roman" w:hint="eastAsia"/>
          <w:sz w:val="32"/>
          <w:szCs w:val="32"/>
        </w:rPr>
        <w:t>）预留支出</w:t>
      </w:r>
      <w:r w:rsidR="00F22D53">
        <w:rPr>
          <w:rFonts w:ascii="Times New Roman" w:eastAsia="方正仿宋简体" w:hAnsi="Times New Roman" w:cs="Times New Roman" w:hint="eastAsia"/>
          <w:sz w:val="32"/>
          <w:szCs w:val="32"/>
        </w:rPr>
        <w:t>3</w:t>
      </w:r>
      <w:r w:rsidRPr="003F4DC3">
        <w:rPr>
          <w:rFonts w:ascii="Times New Roman" w:eastAsia="方正仿宋简体" w:hAnsi="Times New Roman" w:cs="Times New Roman" w:hint="eastAsia"/>
          <w:sz w:val="32"/>
          <w:szCs w:val="32"/>
        </w:rPr>
        <w:t>,</w:t>
      </w:r>
      <w:r w:rsidR="00F22D53">
        <w:rPr>
          <w:rFonts w:ascii="Times New Roman" w:eastAsia="方正仿宋简体" w:hAnsi="Times New Roman" w:cs="Times New Roman" w:hint="eastAsia"/>
          <w:sz w:val="32"/>
          <w:szCs w:val="32"/>
        </w:rPr>
        <w:t>623</w:t>
      </w:r>
      <w:r w:rsidRPr="003F4DC3">
        <w:rPr>
          <w:rFonts w:ascii="Times New Roman" w:eastAsia="方正仿宋简体" w:hAnsi="Times New Roman" w:cs="Times New Roman" w:hint="eastAsia"/>
          <w:sz w:val="32"/>
          <w:szCs w:val="32"/>
        </w:rPr>
        <w:t>万元，其中：</w:t>
      </w:r>
      <w:r w:rsidR="0000715F">
        <w:rPr>
          <w:rFonts w:ascii="Times New Roman" w:eastAsia="方正仿宋简体" w:hAnsi="Times New Roman" w:cs="Times New Roman" w:hint="eastAsia"/>
          <w:sz w:val="32"/>
          <w:szCs w:val="32"/>
        </w:rPr>
        <w:t>预留</w:t>
      </w:r>
      <w:r w:rsidRPr="003F4DC3">
        <w:rPr>
          <w:rFonts w:ascii="Times New Roman" w:eastAsia="方正仿宋简体" w:hAnsi="Times New Roman" w:cs="Times New Roman" w:hint="eastAsia"/>
          <w:sz w:val="32"/>
          <w:szCs w:val="32"/>
        </w:rPr>
        <w:t>前期费</w:t>
      </w:r>
      <w:r w:rsidR="00363A80">
        <w:rPr>
          <w:rFonts w:ascii="Times New Roman" w:eastAsia="方正仿宋简体" w:hAnsi="Times New Roman" w:cs="Times New Roman" w:hint="eastAsia"/>
          <w:sz w:val="32"/>
          <w:szCs w:val="32"/>
        </w:rPr>
        <w:t>2</w:t>
      </w:r>
      <w:r w:rsidRPr="003F4DC3">
        <w:rPr>
          <w:rFonts w:ascii="Times New Roman" w:eastAsia="方正仿宋简体" w:hAnsi="Times New Roman" w:cs="Times New Roman" w:hint="eastAsia"/>
          <w:sz w:val="32"/>
          <w:szCs w:val="32"/>
        </w:rPr>
        <w:t>00</w:t>
      </w:r>
      <w:r w:rsidRPr="003F4DC3">
        <w:rPr>
          <w:rFonts w:ascii="Times New Roman" w:eastAsia="方正仿宋简体" w:hAnsi="Times New Roman" w:cs="Times New Roman" w:hint="eastAsia"/>
          <w:sz w:val="32"/>
          <w:szCs w:val="32"/>
        </w:rPr>
        <w:t>万元</w:t>
      </w:r>
      <w:r w:rsidR="00363A80">
        <w:rPr>
          <w:rFonts w:ascii="Times New Roman" w:eastAsia="方正仿宋简体" w:hAnsi="Times New Roman" w:cs="Times New Roman" w:hint="eastAsia"/>
          <w:sz w:val="32"/>
          <w:szCs w:val="32"/>
        </w:rPr>
        <w:t>；预留调资</w:t>
      </w:r>
      <w:r w:rsidR="00363A80">
        <w:rPr>
          <w:rFonts w:ascii="Times New Roman" w:eastAsia="方正仿宋简体" w:hAnsi="Times New Roman" w:cs="Times New Roman" w:hint="eastAsia"/>
          <w:sz w:val="32"/>
          <w:szCs w:val="32"/>
        </w:rPr>
        <w:t>2</w:t>
      </w:r>
      <w:r w:rsidR="00F22D53" w:rsidRPr="003F4DC3">
        <w:rPr>
          <w:rFonts w:ascii="Times New Roman" w:eastAsia="方正仿宋简体" w:hAnsi="Times New Roman" w:cs="Times New Roman" w:hint="eastAsia"/>
          <w:sz w:val="32"/>
          <w:szCs w:val="32"/>
        </w:rPr>
        <w:t>,</w:t>
      </w:r>
      <w:r w:rsidR="00F22D53">
        <w:rPr>
          <w:rFonts w:ascii="Times New Roman" w:eastAsia="方正仿宋简体" w:hAnsi="Times New Roman" w:cs="Times New Roman" w:hint="eastAsia"/>
          <w:sz w:val="32"/>
          <w:szCs w:val="32"/>
        </w:rPr>
        <w:t>223</w:t>
      </w:r>
      <w:r w:rsidR="00363A80">
        <w:rPr>
          <w:rFonts w:ascii="Times New Roman" w:eastAsia="方正仿宋简体" w:hAnsi="Times New Roman" w:cs="Times New Roman" w:hint="eastAsia"/>
          <w:sz w:val="32"/>
          <w:szCs w:val="32"/>
        </w:rPr>
        <w:t>万元，</w:t>
      </w:r>
      <w:r w:rsidRPr="003F4DC3">
        <w:rPr>
          <w:rFonts w:ascii="Times New Roman" w:eastAsia="方正仿宋简体" w:hAnsi="Times New Roman" w:cs="Times New Roman" w:hint="eastAsia"/>
          <w:sz w:val="32"/>
          <w:szCs w:val="32"/>
        </w:rPr>
        <w:t>预备费</w:t>
      </w:r>
      <w:r w:rsidR="00F22D53">
        <w:rPr>
          <w:rFonts w:ascii="Times New Roman" w:eastAsia="方正仿宋简体" w:hAnsi="Times New Roman" w:cs="Times New Roman" w:hint="eastAsia"/>
          <w:sz w:val="32"/>
          <w:szCs w:val="32"/>
        </w:rPr>
        <w:t>1</w:t>
      </w:r>
      <w:r w:rsidR="00F22D53" w:rsidRPr="003F4DC3">
        <w:rPr>
          <w:rFonts w:ascii="Times New Roman" w:eastAsia="方正仿宋简体" w:hAnsi="Times New Roman" w:cs="Times New Roman" w:hint="eastAsia"/>
          <w:sz w:val="32"/>
          <w:szCs w:val="32"/>
        </w:rPr>
        <w:t>,</w:t>
      </w:r>
      <w:r w:rsidR="00F22D53">
        <w:rPr>
          <w:rFonts w:ascii="Times New Roman" w:eastAsia="方正仿宋简体" w:hAnsi="Times New Roman" w:cs="Times New Roman" w:hint="eastAsia"/>
          <w:sz w:val="32"/>
          <w:szCs w:val="32"/>
        </w:rPr>
        <w:t>2</w:t>
      </w:r>
      <w:r w:rsidRPr="003F4DC3">
        <w:rPr>
          <w:rFonts w:ascii="Times New Roman" w:eastAsia="方正仿宋简体" w:hAnsi="Times New Roman" w:cs="Times New Roman" w:hint="eastAsia"/>
          <w:sz w:val="32"/>
          <w:szCs w:val="32"/>
        </w:rPr>
        <w:t>00</w:t>
      </w:r>
      <w:r w:rsidRPr="003F4DC3">
        <w:rPr>
          <w:rFonts w:ascii="Times New Roman" w:eastAsia="方正仿宋简体" w:hAnsi="Times New Roman" w:cs="Times New Roman" w:hint="eastAsia"/>
          <w:sz w:val="32"/>
          <w:szCs w:val="32"/>
        </w:rPr>
        <w:t>万元。</w:t>
      </w:r>
    </w:p>
    <w:p w:rsidR="007E6721" w:rsidRPr="003F4DC3" w:rsidRDefault="00D02B2E" w:rsidP="00D02B2E">
      <w:pPr>
        <w:shd w:val="clear" w:color="auto" w:fill="FFFFFF"/>
        <w:spacing w:line="580" w:lineRule="exact"/>
        <w:rPr>
          <w:rFonts w:ascii="Times New Roman" w:eastAsia="方正仿宋简体" w:hAnsi="Times New Roman" w:cs="Times New Roman"/>
          <w:b/>
          <w:sz w:val="32"/>
          <w:szCs w:val="32"/>
        </w:rPr>
      </w:pPr>
      <w:r w:rsidRPr="00C768EB">
        <w:rPr>
          <w:rFonts w:ascii="Times New Roman" w:eastAsia="方正仿宋简体" w:hAnsi="Times New Roman" w:cs="Times New Roman" w:hint="eastAsia"/>
          <w:sz w:val="32"/>
          <w:szCs w:val="32"/>
        </w:rPr>
        <w:t xml:space="preserve">   </w:t>
      </w:r>
      <w:r w:rsidRPr="003F4DC3">
        <w:rPr>
          <w:rFonts w:ascii="Times New Roman" w:eastAsia="方正仿宋简体" w:hAnsi="Times New Roman" w:cs="Times New Roman" w:hint="eastAsia"/>
          <w:b/>
          <w:sz w:val="32"/>
          <w:szCs w:val="32"/>
        </w:rPr>
        <w:t xml:space="preserve"> </w:t>
      </w:r>
      <w:r w:rsidR="007E6721" w:rsidRPr="003F4DC3">
        <w:rPr>
          <w:rFonts w:ascii="Times New Roman" w:eastAsia="方正仿宋简体" w:hAnsi="Times New Roman" w:cs="Times New Roman" w:hint="eastAsia"/>
          <w:b/>
          <w:sz w:val="32"/>
          <w:szCs w:val="32"/>
        </w:rPr>
        <w:t>4</w:t>
      </w:r>
      <w:r w:rsidR="007E6721" w:rsidRPr="003F4DC3">
        <w:rPr>
          <w:rFonts w:ascii="Times New Roman" w:eastAsia="方正仿宋简体" w:hAnsi="Times New Roman" w:cs="Times New Roman" w:hint="eastAsia"/>
          <w:b/>
          <w:sz w:val="32"/>
          <w:szCs w:val="32"/>
        </w:rPr>
        <w:t>、按支出功能分类安排情况</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w:t>
      </w:r>
      <w:r w:rsidRPr="00C768EB">
        <w:rPr>
          <w:rFonts w:ascii="Times New Roman" w:eastAsia="方正仿宋简体" w:hAnsi="Times New Roman" w:cs="Times New Roman" w:hint="eastAsia"/>
          <w:sz w:val="32"/>
          <w:szCs w:val="32"/>
        </w:rPr>
        <w:t>）一般公共服务支出</w:t>
      </w:r>
      <w:r w:rsidRPr="00C768EB">
        <w:rPr>
          <w:rFonts w:ascii="Times New Roman" w:eastAsia="方正仿宋简体" w:hAnsi="Times New Roman" w:cs="Times New Roman" w:hint="eastAsia"/>
          <w:sz w:val="32"/>
          <w:szCs w:val="32"/>
        </w:rPr>
        <w:t>1</w:t>
      </w:r>
      <w:r w:rsidR="003F4DC3">
        <w:rPr>
          <w:rFonts w:ascii="Times New Roman" w:eastAsia="方正仿宋简体" w:hAnsi="Times New Roman" w:cs="Times New Roman" w:hint="eastAsia"/>
          <w:sz w:val="32"/>
          <w:szCs w:val="32"/>
        </w:rPr>
        <w:t>4</w:t>
      </w:r>
      <w:r w:rsidRPr="00C768EB">
        <w:rPr>
          <w:rFonts w:ascii="Times New Roman" w:eastAsia="方正仿宋简体" w:hAnsi="Times New Roman" w:cs="Times New Roman" w:hint="eastAsia"/>
          <w:sz w:val="32"/>
          <w:szCs w:val="32"/>
        </w:rPr>
        <w:t>,</w:t>
      </w:r>
      <w:r w:rsidR="0000715F">
        <w:rPr>
          <w:rFonts w:ascii="Times New Roman" w:eastAsia="方正仿宋简体" w:hAnsi="Times New Roman" w:cs="Times New Roman" w:hint="eastAsia"/>
          <w:sz w:val="32"/>
          <w:szCs w:val="32"/>
        </w:rPr>
        <w:t>127</w:t>
      </w:r>
      <w:r w:rsidRPr="00C768EB">
        <w:rPr>
          <w:rFonts w:ascii="Times New Roman" w:eastAsia="方正仿宋简体" w:hAnsi="Times New Roman" w:cs="Times New Roman" w:hint="eastAsia"/>
          <w:sz w:val="32"/>
          <w:szCs w:val="32"/>
        </w:rPr>
        <w:t>万元；</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2</w:t>
      </w:r>
      <w:r w:rsidRPr="00C768EB">
        <w:rPr>
          <w:rFonts w:ascii="Times New Roman" w:eastAsia="方正仿宋简体" w:hAnsi="Times New Roman" w:cs="Times New Roman" w:hint="eastAsia"/>
          <w:sz w:val="32"/>
          <w:szCs w:val="32"/>
        </w:rPr>
        <w:t>）国防支出</w:t>
      </w:r>
      <w:r w:rsidR="0000715F">
        <w:rPr>
          <w:rFonts w:ascii="Times New Roman" w:eastAsia="方正仿宋简体" w:hAnsi="Times New Roman" w:cs="Times New Roman" w:hint="eastAsia"/>
          <w:sz w:val="32"/>
          <w:szCs w:val="32"/>
        </w:rPr>
        <w:t>51</w:t>
      </w:r>
      <w:r w:rsidRPr="00C768EB">
        <w:rPr>
          <w:rFonts w:ascii="Times New Roman" w:eastAsia="方正仿宋简体" w:hAnsi="Times New Roman" w:cs="Times New Roman" w:hint="eastAsia"/>
          <w:sz w:val="32"/>
          <w:szCs w:val="32"/>
        </w:rPr>
        <w:t>万元；</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3</w:t>
      </w:r>
      <w:r w:rsidRPr="00C768EB">
        <w:rPr>
          <w:rFonts w:ascii="Times New Roman" w:eastAsia="方正仿宋简体" w:hAnsi="Times New Roman" w:cs="Times New Roman" w:hint="eastAsia"/>
          <w:sz w:val="32"/>
          <w:szCs w:val="32"/>
        </w:rPr>
        <w:t>）公共安全支出</w:t>
      </w:r>
      <w:r w:rsidR="003F4DC3">
        <w:rPr>
          <w:rFonts w:ascii="Times New Roman" w:eastAsia="方正仿宋简体" w:hAnsi="Times New Roman" w:cs="Times New Roman" w:hint="eastAsia"/>
          <w:sz w:val="32"/>
          <w:szCs w:val="32"/>
        </w:rPr>
        <w:t>5</w:t>
      </w:r>
      <w:r w:rsidRPr="00C768EB">
        <w:rPr>
          <w:rFonts w:ascii="Times New Roman" w:eastAsia="方正仿宋简体" w:hAnsi="Times New Roman" w:cs="Times New Roman" w:hint="eastAsia"/>
          <w:sz w:val="32"/>
          <w:szCs w:val="32"/>
        </w:rPr>
        <w:t>,</w:t>
      </w:r>
      <w:r w:rsidR="003F4DC3">
        <w:rPr>
          <w:rFonts w:ascii="Times New Roman" w:eastAsia="方正仿宋简体" w:hAnsi="Times New Roman" w:cs="Times New Roman" w:hint="eastAsia"/>
          <w:sz w:val="32"/>
          <w:szCs w:val="32"/>
        </w:rPr>
        <w:t>3</w:t>
      </w:r>
      <w:r w:rsidR="0000715F">
        <w:rPr>
          <w:rFonts w:ascii="Times New Roman" w:eastAsia="方正仿宋简体" w:hAnsi="Times New Roman" w:cs="Times New Roman" w:hint="eastAsia"/>
          <w:sz w:val="32"/>
          <w:szCs w:val="32"/>
        </w:rPr>
        <w:t>96</w:t>
      </w:r>
      <w:r w:rsidRPr="00C768EB">
        <w:rPr>
          <w:rFonts w:ascii="Times New Roman" w:eastAsia="方正仿宋简体" w:hAnsi="Times New Roman" w:cs="Times New Roman" w:hint="eastAsia"/>
          <w:sz w:val="32"/>
          <w:szCs w:val="32"/>
        </w:rPr>
        <w:t>万元；</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4</w:t>
      </w:r>
      <w:r w:rsidRPr="00C768EB">
        <w:rPr>
          <w:rFonts w:ascii="Times New Roman" w:eastAsia="方正仿宋简体" w:hAnsi="Times New Roman" w:cs="Times New Roman" w:hint="eastAsia"/>
          <w:sz w:val="32"/>
          <w:szCs w:val="32"/>
        </w:rPr>
        <w:t>）教育支出</w:t>
      </w:r>
      <w:r w:rsidR="00E933E7" w:rsidRPr="00C768EB">
        <w:rPr>
          <w:rFonts w:ascii="Times New Roman" w:eastAsia="方正仿宋简体" w:hAnsi="Times New Roman" w:cs="Times New Roman" w:hint="eastAsia"/>
          <w:sz w:val="32"/>
          <w:szCs w:val="32"/>
        </w:rPr>
        <w:t>1</w:t>
      </w:r>
      <w:r w:rsidR="0000715F">
        <w:rPr>
          <w:rFonts w:ascii="Times New Roman" w:eastAsia="方正仿宋简体" w:hAnsi="Times New Roman" w:cs="Times New Roman" w:hint="eastAsia"/>
          <w:sz w:val="32"/>
          <w:szCs w:val="32"/>
        </w:rPr>
        <w:t>6</w:t>
      </w:r>
      <w:r w:rsidRPr="00C768EB">
        <w:rPr>
          <w:rFonts w:ascii="Times New Roman" w:eastAsia="方正仿宋简体" w:hAnsi="Times New Roman" w:cs="Times New Roman" w:hint="eastAsia"/>
          <w:sz w:val="32"/>
          <w:szCs w:val="32"/>
        </w:rPr>
        <w:t>,</w:t>
      </w:r>
      <w:r w:rsidR="0000715F">
        <w:rPr>
          <w:rFonts w:ascii="Times New Roman" w:eastAsia="方正仿宋简体" w:hAnsi="Times New Roman" w:cs="Times New Roman" w:hint="eastAsia"/>
          <w:sz w:val="32"/>
          <w:szCs w:val="32"/>
        </w:rPr>
        <w:t>386</w:t>
      </w:r>
      <w:r w:rsidRPr="00C768EB">
        <w:rPr>
          <w:rFonts w:ascii="Times New Roman" w:eastAsia="方正仿宋简体" w:hAnsi="Times New Roman" w:cs="Times New Roman" w:hint="eastAsia"/>
          <w:sz w:val="32"/>
          <w:szCs w:val="32"/>
        </w:rPr>
        <w:t>万元；</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5</w:t>
      </w:r>
      <w:r w:rsidRPr="00C768EB">
        <w:rPr>
          <w:rFonts w:ascii="Times New Roman" w:eastAsia="方正仿宋简体" w:hAnsi="Times New Roman" w:cs="Times New Roman" w:hint="eastAsia"/>
          <w:sz w:val="32"/>
          <w:szCs w:val="32"/>
        </w:rPr>
        <w:t>）科学技术支出</w:t>
      </w:r>
      <w:r w:rsidR="003F4DC3">
        <w:rPr>
          <w:rFonts w:ascii="Times New Roman" w:eastAsia="方正仿宋简体" w:hAnsi="Times New Roman" w:cs="Times New Roman" w:hint="eastAsia"/>
          <w:sz w:val="32"/>
          <w:szCs w:val="32"/>
        </w:rPr>
        <w:t>2</w:t>
      </w:r>
      <w:r w:rsidR="00E933E7" w:rsidRPr="00C768EB">
        <w:rPr>
          <w:rFonts w:ascii="Times New Roman" w:eastAsia="方正仿宋简体" w:hAnsi="Times New Roman" w:cs="Times New Roman" w:hint="eastAsia"/>
          <w:sz w:val="32"/>
          <w:szCs w:val="32"/>
        </w:rPr>
        <w:t>,</w:t>
      </w:r>
      <w:r w:rsidR="0000715F">
        <w:rPr>
          <w:rFonts w:ascii="Times New Roman" w:eastAsia="方正仿宋简体" w:hAnsi="Times New Roman" w:cs="Times New Roman" w:hint="eastAsia"/>
          <w:sz w:val="32"/>
          <w:szCs w:val="32"/>
        </w:rPr>
        <w:t>290</w:t>
      </w:r>
      <w:r w:rsidRPr="00C768EB">
        <w:rPr>
          <w:rFonts w:ascii="Times New Roman" w:eastAsia="方正仿宋简体" w:hAnsi="Times New Roman" w:cs="Times New Roman" w:hint="eastAsia"/>
          <w:sz w:val="32"/>
          <w:szCs w:val="32"/>
        </w:rPr>
        <w:t>万元；</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lastRenderedPageBreak/>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6</w:t>
      </w:r>
      <w:r w:rsidRPr="00C768EB">
        <w:rPr>
          <w:rFonts w:ascii="Times New Roman" w:eastAsia="方正仿宋简体" w:hAnsi="Times New Roman" w:cs="Times New Roman" w:hint="eastAsia"/>
          <w:sz w:val="32"/>
          <w:szCs w:val="32"/>
        </w:rPr>
        <w:t>）文化旅游体育与传媒支出</w:t>
      </w:r>
      <w:r w:rsidR="0000715F">
        <w:rPr>
          <w:rFonts w:ascii="Times New Roman" w:eastAsia="方正仿宋简体" w:hAnsi="Times New Roman" w:cs="Times New Roman" w:hint="eastAsia"/>
          <w:sz w:val="32"/>
          <w:szCs w:val="32"/>
        </w:rPr>
        <w:t>284</w:t>
      </w:r>
      <w:r w:rsidRPr="00C768EB">
        <w:rPr>
          <w:rFonts w:ascii="Times New Roman" w:eastAsia="方正仿宋简体" w:hAnsi="Times New Roman" w:cs="Times New Roman" w:hint="eastAsia"/>
          <w:sz w:val="32"/>
          <w:szCs w:val="32"/>
        </w:rPr>
        <w:t>万元；</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7</w:t>
      </w:r>
      <w:r w:rsidRPr="00C768EB">
        <w:rPr>
          <w:rFonts w:ascii="Times New Roman" w:eastAsia="方正仿宋简体" w:hAnsi="Times New Roman" w:cs="Times New Roman" w:hint="eastAsia"/>
          <w:sz w:val="32"/>
          <w:szCs w:val="32"/>
        </w:rPr>
        <w:t>）社会保障和就业支出</w:t>
      </w:r>
      <w:r w:rsidR="003F4DC3">
        <w:rPr>
          <w:rFonts w:ascii="Times New Roman" w:eastAsia="方正仿宋简体" w:hAnsi="Times New Roman" w:cs="Times New Roman" w:hint="eastAsia"/>
          <w:sz w:val="32"/>
          <w:szCs w:val="32"/>
        </w:rPr>
        <w:t>1</w:t>
      </w:r>
      <w:r w:rsidR="0000715F">
        <w:rPr>
          <w:rFonts w:ascii="Times New Roman" w:eastAsia="方正仿宋简体" w:hAnsi="Times New Roman" w:cs="Times New Roman" w:hint="eastAsia"/>
          <w:sz w:val="32"/>
          <w:szCs w:val="32"/>
        </w:rPr>
        <w:t>0</w:t>
      </w:r>
      <w:r w:rsidRPr="00C768EB">
        <w:rPr>
          <w:rFonts w:ascii="Times New Roman" w:eastAsia="方正仿宋简体" w:hAnsi="Times New Roman" w:cs="Times New Roman" w:hint="eastAsia"/>
          <w:sz w:val="32"/>
          <w:szCs w:val="32"/>
        </w:rPr>
        <w:t>,</w:t>
      </w:r>
      <w:r w:rsidR="0000715F">
        <w:rPr>
          <w:rFonts w:ascii="Times New Roman" w:eastAsia="方正仿宋简体" w:hAnsi="Times New Roman" w:cs="Times New Roman" w:hint="eastAsia"/>
          <w:sz w:val="32"/>
          <w:szCs w:val="32"/>
        </w:rPr>
        <w:t>257</w:t>
      </w:r>
      <w:r w:rsidRPr="00C768EB">
        <w:rPr>
          <w:rFonts w:ascii="Times New Roman" w:eastAsia="方正仿宋简体" w:hAnsi="Times New Roman" w:cs="Times New Roman" w:hint="eastAsia"/>
          <w:sz w:val="32"/>
          <w:szCs w:val="32"/>
        </w:rPr>
        <w:t>万元；</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8</w:t>
      </w:r>
      <w:r w:rsidRPr="00C768EB">
        <w:rPr>
          <w:rFonts w:ascii="Times New Roman" w:eastAsia="方正仿宋简体" w:hAnsi="Times New Roman" w:cs="Times New Roman" w:hint="eastAsia"/>
          <w:sz w:val="32"/>
          <w:szCs w:val="32"/>
        </w:rPr>
        <w:t>）卫生健康支出</w:t>
      </w:r>
      <w:r w:rsidR="0000715F">
        <w:rPr>
          <w:rFonts w:ascii="Times New Roman" w:eastAsia="方正仿宋简体" w:hAnsi="Times New Roman" w:cs="Times New Roman" w:hint="eastAsia"/>
          <w:sz w:val="32"/>
          <w:szCs w:val="32"/>
        </w:rPr>
        <w:t>5</w:t>
      </w:r>
      <w:r w:rsidRPr="00C768EB">
        <w:rPr>
          <w:rFonts w:ascii="Times New Roman" w:eastAsia="方正仿宋简体" w:hAnsi="Times New Roman" w:cs="Times New Roman" w:hint="eastAsia"/>
          <w:sz w:val="32"/>
          <w:szCs w:val="32"/>
        </w:rPr>
        <w:t>,</w:t>
      </w:r>
      <w:r w:rsidR="0000715F">
        <w:rPr>
          <w:rFonts w:ascii="Times New Roman" w:eastAsia="方正仿宋简体" w:hAnsi="Times New Roman" w:cs="Times New Roman" w:hint="eastAsia"/>
          <w:sz w:val="32"/>
          <w:szCs w:val="32"/>
        </w:rPr>
        <w:t>529</w:t>
      </w:r>
      <w:r w:rsidRPr="00C768EB">
        <w:rPr>
          <w:rFonts w:ascii="Times New Roman" w:eastAsia="方正仿宋简体" w:hAnsi="Times New Roman" w:cs="Times New Roman" w:hint="eastAsia"/>
          <w:sz w:val="32"/>
          <w:szCs w:val="32"/>
        </w:rPr>
        <w:t>万元；</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9</w:t>
      </w:r>
      <w:r w:rsidRPr="00C768EB">
        <w:rPr>
          <w:rFonts w:ascii="Times New Roman" w:eastAsia="方正仿宋简体" w:hAnsi="Times New Roman" w:cs="Times New Roman" w:hint="eastAsia"/>
          <w:sz w:val="32"/>
          <w:szCs w:val="32"/>
        </w:rPr>
        <w:t>）节能环保支出</w:t>
      </w:r>
      <w:r w:rsidR="0000715F">
        <w:rPr>
          <w:rFonts w:ascii="Times New Roman" w:eastAsia="方正仿宋简体" w:hAnsi="Times New Roman" w:cs="Times New Roman" w:hint="eastAsia"/>
          <w:sz w:val="32"/>
          <w:szCs w:val="32"/>
        </w:rPr>
        <w:t>2</w:t>
      </w:r>
      <w:r w:rsidR="00E933E7" w:rsidRPr="00C768EB">
        <w:rPr>
          <w:rFonts w:ascii="Times New Roman" w:eastAsia="方正仿宋简体" w:hAnsi="Times New Roman" w:cs="Times New Roman" w:hint="eastAsia"/>
          <w:sz w:val="32"/>
          <w:szCs w:val="32"/>
        </w:rPr>
        <w:t>,</w:t>
      </w:r>
      <w:r w:rsidR="0000715F">
        <w:rPr>
          <w:rFonts w:ascii="Times New Roman" w:eastAsia="方正仿宋简体" w:hAnsi="Times New Roman" w:cs="Times New Roman" w:hint="eastAsia"/>
          <w:sz w:val="32"/>
          <w:szCs w:val="32"/>
        </w:rPr>
        <w:t>231</w:t>
      </w:r>
      <w:r w:rsidRPr="00C768EB">
        <w:rPr>
          <w:rFonts w:ascii="Times New Roman" w:eastAsia="方正仿宋简体" w:hAnsi="Times New Roman" w:cs="Times New Roman" w:hint="eastAsia"/>
          <w:sz w:val="32"/>
          <w:szCs w:val="32"/>
        </w:rPr>
        <w:t>万元；</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10</w:t>
      </w:r>
      <w:r w:rsidRPr="00C768EB">
        <w:rPr>
          <w:rFonts w:ascii="Times New Roman" w:eastAsia="方正仿宋简体" w:hAnsi="Times New Roman" w:cs="Times New Roman" w:hint="eastAsia"/>
          <w:sz w:val="32"/>
          <w:szCs w:val="32"/>
        </w:rPr>
        <w:t>）城乡社区支出</w:t>
      </w:r>
      <w:r w:rsidR="0000715F">
        <w:rPr>
          <w:rFonts w:ascii="Times New Roman" w:eastAsia="方正仿宋简体" w:hAnsi="Times New Roman" w:cs="Times New Roman" w:hint="eastAsia"/>
          <w:sz w:val="32"/>
          <w:szCs w:val="32"/>
        </w:rPr>
        <w:t>983</w:t>
      </w:r>
      <w:r w:rsidRPr="00C768EB">
        <w:rPr>
          <w:rFonts w:ascii="Times New Roman" w:eastAsia="方正仿宋简体" w:hAnsi="Times New Roman" w:cs="Times New Roman" w:hint="eastAsia"/>
          <w:sz w:val="32"/>
          <w:szCs w:val="32"/>
        </w:rPr>
        <w:t>万元；</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11</w:t>
      </w:r>
      <w:r w:rsidRPr="00C768EB">
        <w:rPr>
          <w:rFonts w:ascii="Times New Roman" w:eastAsia="方正仿宋简体" w:hAnsi="Times New Roman" w:cs="Times New Roman" w:hint="eastAsia"/>
          <w:sz w:val="32"/>
          <w:szCs w:val="32"/>
        </w:rPr>
        <w:t>）农林水支出</w:t>
      </w:r>
      <w:r w:rsidR="0000715F">
        <w:rPr>
          <w:rFonts w:ascii="Times New Roman" w:eastAsia="方正仿宋简体" w:hAnsi="Times New Roman" w:cs="Times New Roman" w:hint="eastAsia"/>
          <w:sz w:val="32"/>
          <w:szCs w:val="32"/>
        </w:rPr>
        <w:t>5</w:t>
      </w:r>
      <w:r w:rsidRPr="00C768EB">
        <w:rPr>
          <w:rFonts w:ascii="Times New Roman" w:eastAsia="方正仿宋简体" w:hAnsi="Times New Roman" w:cs="Times New Roman" w:hint="eastAsia"/>
          <w:sz w:val="32"/>
          <w:szCs w:val="32"/>
        </w:rPr>
        <w:t>,</w:t>
      </w:r>
      <w:r w:rsidR="0000715F">
        <w:rPr>
          <w:rFonts w:ascii="Times New Roman" w:eastAsia="方正仿宋简体" w:hAnsi="Times New Roman" w:cs="Times New Roman" w:hint="eastAsia"/>
          <w:sz w:val="32"/>
          <w:szCs w:val="32"/>
        </w:rPr>
        <w:t>645</w:t>
      </w:r>
      <w:r w:rsidRPr="00C768EB">
        <w:rPr>
          <w:rFonts w:ascii="Times New Roman" w:eastAsia="方正仿宋简体" w:hAnsi="Times New Roman" w:cs="Times New Roman" w:hint="eastAsia"/>
          <w:sz w:val="32"/>
          <w:szCs w:val="32"/>
        </w:rPr>
        <w:t>万元；</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12</w:t>
      </w:r>
      <w:r w:rsidRPr="00C768EB">
        <w:rPr>
          <w:rFonts w:ascii="Times New Roman" w:eastAsia="方正仿宋简体" w:hAnsi="Times New Roman" w:cs="Times New Roman" w:hint="eastAsia"/>
          <w:sz w:val="32"/>
          <w:szCs w:val="32"/>
        </w:rPr>
        <w:t>）交通运输支出</w:t>
      </w:r>
      <w:r w:rsidR="0000715F">
        <w:rPr>
          <w:rFonts w:ascii="Times New Roman" w:eastAsia="方正仿宋简体" w:hAnsi="Times New Roman" w:cs="Times New Roman" w:hint="eastAsia"/>
          <w:sz w:val="32"/>
          <w:szCs w:val="32"/>
        </w:rPr>
        <w:t>270</w:t>
      </w:r>
      <w:r w:rsidRPr="00C768EB">
        <w:rPr>
          <w:rFonts w:ascii="Times New Roman" w:eastAsia="方正仿宋简体" w:hAnsi="Times New Roman" w:cs="Times New Roman" w:hint="eastAsia"/>
          <w:sz w:val="32"/>
          <w:szCs w:val="32"/>
        </w:rPr>
        <w:t>万元；</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13</w:t>
      </w:r>
      <w:r w:rsidRPr="00C768EB">
        <w:rPr>
          <w:rFonts w:ascii="Times New Roman" w:eastAsia="方正仿宋简体" w:hAnsi="Times New Roman" w:cs="Times New Roman" w:hint="eastAsia"/>
          <w:sz w:val="32"/>
          <w:szCs w:val="32"/>
        </w:rPr>
        <w:t>）资源勘探信息等支出</w:t>
      </w:r>
      <w:r w:rsidR="0000715F">
        <w:rPr>
          <w:rFonts w:ascii="Times New Roman" w:eastAsia="方正仿宋简体" w:hAnsi="Times New Roman" w:cs="Times New Roman" w:hint="eastAsia"/>
          <w:sz w:val="32"/>
          <w:szCs w:val="32"/>
        </w:rPr>
        <w:t>6</w:t>
      </w:r>
      <w:r w:rsidRPr="00C768EB">
        <w:rPr>
          <w:rFonts w:ascii="Times New Roman" w:eastAsia="方正仿宋简体" w:hAnsi="Times New Roman" w:cs="Times New Roman" w:hint="eastAsia"/>
          <w:sz w:val="32"/>
          <w:szCs w:val="32"/>
        </w:rPr>
        <w:t>,</w:t>
      </w:r>
      <w:r w:rsidR="0000715F">
        <w:rPr>
          <w:rFonts w:ascii="Times New Roman" w:eastAsia="方正仿宋简体" w:hAnsi="Times New Roman" w:cs="Times New Roman" w:hint="eastAsia"/>
          <w:sz w:val="32"/>
          <w:szCs w:val="32"/>
        </w:rPr>
        <w:t>454</w:t>
      </w:r>
      <w:r w:rsidRPr="00C768EB">
        <w:rPr>
          <w:rFonts w:ascii="Times New Roman" w:eastAsia="方正仿宋简体" w:hAnsi="Times New Roman" w:cs="Times New Roman" w:hint="eastAsia"/>
          <w:sz w:val="32"/>
          <w:szCs w:val="32"/>
        </w:rPr>
        <w:t>万元；</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14</w:t>
      </w:r>
      <w:r w:rsidRPr="00C768EB">
        <w:rPr>
          <w:rFonts w:ascii="Times New Roman" w:eastAsia="方正仿宋简体" w:hAnsi="Times New Roman" w:cs="Times New Roman" w:hint="eastAsia"/>
          <w:sz w:val="32"/>
          <w:szCs w:val="32"/>
        </w:rPr>
        <w:t>）商业服务</w:t>
      </w:r>
      <w:r w:rsidR="00310BA6" w:rsidRPr="00C768EB">
        <w:rPr>
          <w:rFonts w:ascii="Times New Roman" w:eastAsia="方正仿宋简体" w:hAnsi="Times New Roman" w:cs="Times New Roman" w:hint="eastAsia"/>
          <w:sz w:val="32"/>
          <w:szCs w:val="32"/>
        </w:rPr>
        <w:t>业等</w:t>
      </w:r>
      <w:r w:rsidRPr="00C768EB">
        <w:rPr>
          <w:rFonts w:ascii="Times New Roman" w:eastAsia="方正仿宋简体" w:hAnsi="Times New Roman" w:cs="Times New Roman" w:hint="eastAsia"/>
          <w:sz w:val="32"/>
          <w:szCs w:val="32"/>
        </w:rPr>
        <w:t>支出</w:t>
      </w:r>
      <w:r w:rsidR="0000715F">
        <w:rPr>
          <w:rFonts w:ascii="Times New Roman" w:eastAsia="方正仿宋简体" w:hAnsi="Times New Roman" w:cs="Times New Roman" w:hint="eastAsia"/>
          <w:sz w:val="32"/>
          <w:szCs w:val="32"/>
        </w:rPr>
        <w:t>535</w:t>
      </w:r>
      <w:r w:rsidRPr="00C768EB">
        <w:rPr>
          <w:rFonts w:ascii="Times New Roman" w:eastAsia="方正仿宋简体" w:hAnsi="Times New Roman" w:cs="Times New Roman" w:hint="eastAsia"/>
          <w:sz w:val="32"/>
          <w:szCs w:val="32"/>
        </w:rPr>
        <w:t>万元；</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15</w:t>
      </w:r>
      <w:r w:rsidRPr="00C768EB">
        <w:rPr>
          <w:rFonts w:ascii="Times New Roman" w:eastAsia="方正仿宋简体" w:hAnsi="Times New Roman" w:cs="Times New Roman" w:hint="eastAsia"/>
          <w:sz w:val="32"/>
          <w:szCs w:val="32"/>
        </w:rPr>
        <w:t>）自然资源海洋气象等支出</w:t>
      </w:r>
      <w:r w:rsidR="0000715F">
        <w:rPr>
          <w:rFonts w:ascii="Times New Roman" w:eastAsia="方正仿宋简体" w:hAnsi="Times New Roman" w:cs="Times New Roman" w:hint="eastAsia"/>
          <w:sz w:val="32"/>
          <w:szCs w:val="32"/>
        </w:rPr>
        <w:t>374</w:t>
      </w:r>
      <w:r w:rsidRPr="00C768EB">
        <w:rPr>
          <w:rFonts w:ascii="Times New Roman" w:eastAsia="方正仿宋简体" w:hAnsi="Times New Roman" w:cs="Times New Roman" w:hint="eastAsia"/>
          <w:sz w:val="32"/>
          <w:szCs w:val="32"/>
        </w:rPr>
        <w:t>万元；</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16</w:t>
      </w:r>
      <w:r w:rsidRPr="00C768EB">
        <w:rPr>
          <w:rFonts w:ascii="Times New Roman" w:eastAsia="方正仿宋简体" w:hAnsi="Times New Roman" w:cs="Times New Roman" w:hint="eastAsia"/>
          <w:sz w:val="32"/>
          <w:szCs w:val="32"/>
        </w:rPr>
        <w:t>）住房保障支出</w:t>
      </w:r>
      <w:r w:rsidR="0000715F">
        <w:rPr>
          <w:rFonts w:ascii="Times New Roman" w:eastAsia="方正仿宋简体" w:hAnsi="Times New Roman" w:cs="Times New Roman" w:hint="eastAsia"/>
          <w:sz w:val="32"/>
          <w:szCs w:val="32"/>
        </w:rPr>
        <w:t>2</w:t>
      </w:r>
      <w:r w:rsidRPr="00C768EB">
        <w:rPr>
          <w:rFonts w:ascii="Times New Roman" w:eastAsia="方正仿宋简体" w:hAnsi="Times New Roman" w:cs="Times New Roman" w:hint="eastAsia"/>
          <w:sz w:val="32"/>
          <w:szCs w:val="32"/>
        </w:rPr>
        <w:t>,</w:t>
      </w:r>
      <w:r w:rsidR="0000715F">
        <w:rPr>
          <w:rFonts w:ascii="Times New Roman" w:eastAsia="方正仿宋简体" w:hAnsi="Times New Roman" w:cs="Times New Roman" w:hint="eastAsia"/>
          <w:sz w:val="32"/>
          <w:szCs w:val="32"/>
        </w:rPr>
        <w:t>725</w:t>
      </w:r>
      <w:r w:rsidRPr="00C768EB">
        <w:rPr>
          <w:rFonts w:ascii="Times New Roman" w:eastAsia="方正仿宋简体" w:hAnsi="Times New Roman" w:cs="Times New Roman" w:hint="eastAsia"/>
          <w:sz w:val="32"/>
          <w:szCs w:val="32"/>
        </w:rPr>
        <w:t>万元；</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17</w:t>
      </w:r>
      <w:r w:rsidRPr="00C768EB">
        <w:rPr>
          <w:rFonts w:ascii="Times New Roman" w:eastAsia="方正仿宋简体" w:hAnsi="Times New Roman" w:cs="Times New Roman" w:hint="eastAsia"/>
          <w:sz w:val="32"/>
          <w:szCs w:val="32"/>
        </w:rPr>
        <w:t>）灾害防治及应急管理支出</w:t>
      </w:r>
      <w:r w:rsidR="0000715F">
        <w:rPr>
          <w:rFonts w:ascii="Times New Roman" w:eastAsia="方正仿宋简体" w:hAnsi="Times New Roman" w:cs="Times New Roman" w:hint="eastAsia"/>
          <w:sz w:val="32"/>
          <w:szCs w:val="32"/>
        </w:rPr>
        <w:t>646</w:t>
      </w:r>
      <w:r w:rsidRPr="00C768EB">
        <w:rPr>
          <w:rFonts w:ascii="Times New Roman" w:eastAsia="方正仿宋简体" w:hAnsi="Times New Roman" w:cs="Times New Roman" w:hint="eastAsia"/>
          <w:sz w:val="32"/>
          <w:szCs w:val="32"/>
        </w:rPr>
        <w:t>万元；</w:t>
      </w:r>
    </w:p>
    <w:p w:rsidR="007E6721"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w:t>
      </w:r>
      <w:r w:rsidR="002510AC" w:rsidRPr="00C768EB">
        <w:rPr>
          <w:rFonts w:ascii="Times New Roman" w:eastAsia="方正仿宋简体" w:hAnsi="Times New Roman" w:cs="Times New Roman" w:hint="eastAsia"/>
          <w:sz w:val="32"/>
          <w:szCs w:val="32"/>
        </w:rPr>
        <w:t>8</w:t>
      </w:r>
      <w:r w:rsidRPr="00C768EB">
        <w:rPr>
          <w:rFonts w:ascii="Times New Roman" w:eastAsia="方正仿宋简体" w:hAnsi="Times New Roman" w:cs="Times New Roman" w:hint="eastAsia"/>
          <w:sz w:val="32"/>
          <w:szCs w:val="32"/>
        </w:rPr>
        <w:t>）预备费</w:t>
      </w:r>
      <w:r w:rsidR="0000715F">
        <w:rPr>
          <w:rFonts w:ascii="Times New Roman" w:eastAsia="方正仿宋简体" w:hAnsi="Times New Roman" w:cs="Times New Roman" w:hint="eastAsia"/>
          <w:sz w:val="32"/>
          <w:szCs w:val="32"/>
        </w:rPr>
        <w:t>1</w:t>
      </w:r>
      <w:r w:rsidR="0000715F" w:rsidRPr="00C768EB">
        <w:rPr>
          <w:rFonts w:ascii="Times New Roman" w:eastAsia="方正仿宋简体" w:hAnsi="Times New Roman" w:cs="Times New Roman" w:hint="eastAsia"/>
          <w:sz w:val="32"/>
          <w:szCs w:val="32"/>
        </w:rPr>
        <w:t>,</w:t>
      </w:r>
      <w:r w:rsidR="0000715F">
        <w:rPr>
          <w:rFonts w:ascii="Times New Roman" w:eastAsia="方正仿宋简体" w:hAnsi="Times New Roman" w:cs="Times New Roman" w:hint="eastAsia"/>
          <w:sz w:val="32"/>
          <w:szCs w:val="32"/>
        </w:rPr>
        <w:t>2</w:t>
      </w:r>
      <w:r w:rsidRPr="00C768EB">
        <w:rPr>
          <w:rFonts w:ascii="Times New Roman" w:eastAsia="方正仿宋简体" w:hAnsi="Times New Roman" w:cs="Times New Roman" w:hint="eastAsia"/>
          <w:sz w:val="32"/>
          <w:szCs w:val="32"/>
        </w:rPr>
        <w:t>00</w:t>
      </w:r>
      <w:r w:rsidRPr="00C768EB">
        <w:rPr>
          <w:rFonts w:ascii="Times New Roman" w:eastAsia="方正仿宋简体" w:hAnsi="Times New Roman" w:cs="Times New Roman" w:hint="eastAsia"/>
          <w:sz w:val="32"/>
          <w:szCs w:val="32"/>
        </w:rPr>
        <w:t>万元；</w:t>
      </w:r>
    </w:p>
    <w:p w:rsidR="002510AC" w:rsidRPr="00C768EB"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1</w:t>
      </w:r>
      <w:r w:rsidR="002510AC" w:rsidRPr="00C768EB">
        <w:rPr>
          <w:rFonts w:ascii="Times New Roman" w:eastAsia="方正仿宋简体" w:hAnsi="Times New Roman" w:cs="Times New Roman" w:hint="eastAsia"/>
          <w:sz w:val="32"/>
          <w:szCs w:val="32"/>
        </w:rPr>
        <w:t>9</w:t>
      </w:r>
      <w:r w:rsidRPr="00C768EB">
        <w:rPr>
          <w:rFonts w:ascii="Times New Roman" w:eastAsia="方正仿宋简体" w:hAnsi="Times New Roman" w:cs="Times New Roman" w:hint="eastAsia"/>
          <w:sz w:val="32"/>
          <w:szCs w:val="32"/>
        </w:rPr>
        <w:t>）</w:t>
      </w:r>
      <w:r w:rsidR="002510AC" w:rsidRPr="00C768EB">
        <w:rPr>
          <w:rFonts w:ascii="Times New Roman" w:eastAsia="方正仿宋简体" w:hAnsi="Times New Roman" w:cs="Times New Roman" w:hint="eastAsia"/>
          <w:sz w:val="32"/>
          <w:szCs w:val="32"/>
        </w:rPr>
        <w:t>债务</w:t>
      </w:r>
      <w:r w:rsidRPr="00C768EB">
        <w:rPr>
          <w:rFonts w:ascii="Times New Roman" w:eastAsia="方正仿宋简体" w:hAnsi="Times New Roman" w:cs="Times New Roman" w:hint="eastAsia"/>
          <w:sz w:val="32"/>
          <w:szCs w:val="32"/>
        </w:rPr>
        <w:t>付息支出</w:t>
      </w:r>
      <w:r w:rsidR="003F4DC3">
        <w:rPr>
          <w:rFonts w:ascii="Times New Roman" w:eastAsia="方正仿宋简体" w:hAnsi="Times New Roman" w:cs="Times New Roman" w:hint="eastAsia"/>
          <w:sz w:val="32"/>
          <w:szCs w:val="32"/>
        </w:rPr>
        <w:t>11</w:t>
      </w:r>
      <w:r w:rsidRPr="00C768EB">
        <w:rPr>
          <w:rFonts w:ascii="Times New Roman" w:eastAsia="方正仿宋简体" w:hAnsi="Times New Roman" w:cs="Times New Roman" w:hint="eastAsia"/>
          <w:sz w:val="32"/>
          <w:szCs w:val="32"/>
        </w:rPr>
        <w:t>,</w:t>
      </w:r>
      <w:r w:rsidR="0000715F">
        <w:rPr>
          <w:rFonts w:ascii="Times New Roman" w:eastAsia="方正仿宋简体" w:hAnsi="Times New Roman" w:cs="Times New Roman" w:hint="eastAsia"/>
          <w:sz w:val="32"/>
          <w:szCs w:val="32"/>
        </w:rPr>
        <w:t>145</w:t>
      </w:r>
      <w:r w:rsidRPr="00C768EB">
        <w:rPr>
          <w:rFonts w:ascii="Times New Roman" w:eastAsia="方正仿宋简体" w:hAnsi="Times New Roman" w:cs="Times New Roman" w:hint="eastAsia"/>
          <w:sz w:val="32"/>
          <w:szCs w:val="32"/>
        </w:rPr>
        <w:t>万元；</w:t>
      </w:r>
    </w:p>
    <w:p w:rsidR="002510AC" w:rsidRPr="00C768EB" w:rsidRDefault="002510AC"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Pr="00C768EB">
        <w:rPr>
          <w:rFonts w:ascii="Times New Roman" w:eastAsia="方正仿宋简体" w:hAnsi="Times New Roman" w:cs="Times New Roman" w:hint="eastAsia"/>
          <w:sz w:val="32"/>
          <w:szCs w:val="32"/>
        </w:rPr>
        <w:t>20</w:t>
      </w:r>
      <w:r w:rsidRPr="00C768EB">
        <w:rPr>
          <w:rFonts w:ascii="Times New Roman" w:eastAsia="方正仿宋简体" w:hAnsi="Times New Roman" w:cs="Times New Roman" w:hint="eastAsia"/>
          <w:sz w:val="32"/>
          <w:szCs w:val="32"/>
        </w:rPr>
        <w:t>）债务发行费用支出</w:t>
      </w:r>
      <w:r w:rsidR="0000715F">
        <w:rPr>
          <w:rFonts w:ascii="Times New Roman" w:eastAsia="方正仿宋简体" w:hAnsi="Times New Roman" w:cs="Times New Roman" w:hint="eastAsia"/>
          <w:sz w:val="32"/>
          <w:szCs w:val="32"/>
        </w:rPr>
        <w:t>1</w:t>
      </w:r>
      <w:r w:rsidR="00405856">
        <w:rPr>
          <w:rFonts w:ascii="Times New Roman" w:eastAsia="方正仿宋简体" w:hAnsi="Times New Roman" w:cs="Times New Roman" w:hint="eastAsia"/>
          <w:sz w:val="32"/>
          <w:szCs w:val="32"/>
        </w:rPr>
        <w:t>0</w:t>
      </w:r>
      <w:r w:rsidRPr="00C768EB">
        <w:rPr>
          <w:rFonts w:ascii="Times New Roman" w:eastAsia="方正仿宋简体" w:hAnsi="Times New Roman" w:cs="Times New Roman" w:hint="eastAsia"/>
          <w:sz w:val="32"/>
          <w:szCs w:val="32"/>
        </w:rPr>
        <w:t>万元；</w:t>
      </w:r>
    </w:p>
    <w:p w:rsidR="007E6721" w:rsidRDefault="007E6721" w:rsidP="007E6721">
      <w:pPr>
        <w:shd w:val="clear" w:color="auto" w:fill="FFFFFF"/>
        <w:spacing w:line="580" w:lineRule="exact"/>
        <w:rPr>
          <w:rFonts w:ascii="Times New Roman" w:eastAsia="方正仿宋简体" w:hAnsi="Times New Roman" w:cs="Times New Roman"/>
          <w:sz w:val="32"/>
          <w:szCs w:val="32"/>
        </w:rPr>
      </w:pPr>
      <w:r w:rsidRPr="00C768EB">
        <w:rPr>
          <w:rFonts w:ascii="Times New Roman" w:eastAsia="方正仿宋简体" w:hAnsi="Times New Roman" w:cs="Times New Roman" w:hint="eastAsia"/>
          <w:sz w:val="32"/>
          <w:szCs w:val="32"/>
        </w:rPr>
        <w:t xml:space="preserve">   </w:t>
      </w:r>
      <w:r w:rsidR="002510AC" w:rsidRPr="00C768EB">
        <w:rPr>
          <w:rFonts w:ascii="Times New Roman" w:eastAsia="方正仿宋简体" w:hAnsi="Times New Roman" w:cs="Times New Roman" w:hint="eastAsia"/>
          <w:sz w:val="32"/>
          <w:szCs w:val="32"/>
        </w:rPr>
        <w:t xml:space="preserve"> </w:t>
      </w:r>
      <w:r w:rsidRPr="00C768EB">
        <w:rPr>
          <w:rFonts w:ascii="Times New Roman" w:eastAsia="方正仿宋简体" w:hAnsi="Times New Roman" w:cs="Times New Roman" w:hint="eastAsia"/>
          <w:sz w:val="32"/>
          <w:szCs w:val="32"/>
        </w:rPr>
        <w:t>（</w:t>
      </w:r>
      <w:r w:rsidR="002510AC" w:rsidRPr="00C768EB">
        <w:rPr>
          <w:rFonts w:ascii="Times New Roman" w:eastAsia="方正仿宋简体" w:hAnsi="Times New Roman" w:cs="Times New Roman" w:hint="eastAsia"/>
          <w:sz w:val="32"/>
          <w:szCs w:val="32"/>
        </w:rPr>
        <w:t>21</w:t>
      </w:r>
      <w:r w:rsidRPr="00C768EB">
        <w:rPr>
          <w:rFonts w:ascii="Times New Roman" w:eastAsia="方正仿宋简体" w:hAnsi="Times New Roman" w:cs="Times New Roman" w:hint="eastAsia"/>
          <w:sz w:val="32"/>
          <w:szCs w:val="32"/>
        </w:rPr>
        <w:t>）其他支出</w:t>
      </w:r>
      <w:r w:rsidR="0000715F">
        <w:rPr>
          <w:rFonts w:ascii="Times New Roman" w:eastAsia="方正仿宋简体" w:hAnsi="Times New Roman" w:cs="Times New Roman" w:hint="eastAsia"/>
          <w:sz w:val="32"/>
          <w:szCs w:val="32"/>
        </w:rPr>
        <w:t>2</w:t>
      </w:r>
      <w:r w:rsidRPr="00C768EB">
        <w:rPr>
          <w:rFonts w:ascii="Times New Roman" w:eastAsia="方正仿宋简体" w:hAnsi="Times New Roman" w:cs="Times New Roman" w:hint="eastAsia"/>
          <w:sz w:val="32"/>
          <w:szCs w:val="32"/>
        </w:rPr>
        <w:t>,</w:t>
      </w:r>
      <w:r w:rsidR="004066AE">
        <w:rPr>
          <w:rFonts w:ascii="Times New Roman" w:eastAsia="方正仿宋简体" w:hAnsi="Times New Roman" w:cs="Times New Roman" w:hint="eastAsia"/>
          <w:sz w:val="32"/>
          <w:szCs w:val="32"/>
        </w:rPr>
        <w:t>6</w:t>
      </w:r>
      <w:r w:rsidR="0000715F">
        <w:rPr>
          <w:rFonts w:ascii="Times New Roman" w:eastAsia="方正仿宋简体" w:hAnsi="Times New Roman" w:cs="Times New Roman" w:hint="eastAsia"/>
          <w:sz w:val="32"/>
          <w:szCs w:val="32"/>
        </w:rPr>
        <w:t>99</w:t>
      </w:r>
      <w:r w:rsidRPr="00C768EB">
        <w:rPr>
          <w:rFonts w:ascii="Times New Roman" w:eastAsia="方正仿宋简体" w:hAnsi="Times New Roman" w:cs="Times New Roman" w:hint="eastAsia"/>
          <w:sz w:val="32"/>
          <w:szCs w:val="32"/>
        </w:rPr>
        <w:t>万元。</w:t>
      </w:r>
    </w:p>
    <w:p w:rsidR="00DD7C94" w:rsidRPr="00C768EB" w:rsidRDefault="00DD7C94" w:rsidP="007E6721">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w:t>
      </w: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22</w:t>
      </w:r>
      <w:r>
        <w:rPr>
          <w:rFonts w:ascii="Times New Roman" w:eastAsia="方正仿宋简体" w:hAnsi="Times New Roman" w:cs="Times New Roman" w:hint="eastAsia"/>
          <w:sz w:val="32"/>
          <w:szCs w:val="32"/>
        </w:rPr>
        <w:t>）地方政府一般债务还本支出</w:t>
      </w:r>
      <w:r>
        <w:rPr>
          <w:rFonts w:ascii="Times New Roman" w:eastAsia="方正仿宋简体" w:hAnsi="Times New Roman" w:cs="Times New Roman" w:hint="eastAsia"/>
          <w:sz w:val="32"/>
          <w:szCs w:val="32"/>
        </w:rPr>
        <w:t>1</w:t>
      </w:r>
      <w:r w:rsidR="0000715F">
        <w:rPr>
          <w:rFonts w:ascii="Times New Roman" w:eastAsia="方正仿宋简体" w:hAnsi="Times New Roman" w:cs="Times New Roman" w:hint="eastAsia"/>
          <w:sz w:val="32"/>
          <w:szCs w:val="32"/>
        </w:rPr>
        <w:t>6</w:t>
      </w:r>
      <w:r w:rsidRPr="00C768EB">
        <w:rPr>
          <w:rFonts w:ascii="Times New Roman" w:eastAsia="方正仿宋简体" w:hAnsi="Times New Roman" w:cs="Times New Roman" w:hint="eastAsia"/>
          <w:sz w:val="32"/>
          <w:szCs w:val="32"/>
        </w:rPr>
        <w:t>,</w:t>
      </w:r>
      <w:r w:rsidR="0000715F">
        <w:rPr>
          <w:rFonts w:ascii="Times New Roman" w:eastAsia="方正仿宋简体" w:hAnsi="Times New Roman" w:cs="Times New Roman" w:hint="eastAsia"/>
          <w:sz w:val="32"/>
          <w:szCs w:val="32"/>
        </w:rPr>
        <w:t>075</w:t>
      </w:r>
      <w:r>
        <w:rPr>
          <w:rFonts w:ascii="Times New Roman" w:eastAsia="方正仿宋简体" w:hAnsi="Times New Roman" w:cs="Times New Roman" w:hint="eastAsia"/>
          <w:sz w:val="32"/>
          <w:szCs w:val="32"/>
        </w:rPr>
        <w:t>万元（自有资金</w:t>
      </w:r>
      <w:r w:rsidR="0000715F">
        <w:rPr>
          <w:rFonts w:ascii="Times New Roman" w:eastAsia="方正仿宋简体" w:hAnsi="Times New Roman" w:cs="Times New Roman" w:hint="eastAsia"/>
          <w:sz w:val="32"/>
          <w:szCs w:val="32"/>
        </w:rPr>
        <w:t>偿还到期债券</w:t>
      </w:r>
      <w:r w:rsidR="0000715F">
        <w:rPr>
          <w:rFonts w:ascii="Times New Roman" w:eastAsia="方正仿宋简体" w:hAnsi="Times New Roman" w:cs="Times New Roman" w:hint="eastAsia"/>
          <w:sz w:val="32"/>
          <w:szCs w:val="32"/>
        </w:rPr>
        <w:t>16</w:t>
      </w:r>
      <w:r w:rsidR="0000715F" w:rsidRPr="00C768EB">
        <w:rPr>
          <w:rFonts w:ascii="Times New Roman" w:eastAsia="方正仿宋简体" w:hAnsi="Times New Roman" w:cs="Times New Roman" w:hint="eastAsia"/>
          <w:sz w:val="32"/>
          <w:szCs w:val="32"/>
        </w:rPr>
        <w:t>,</w:t>
      </w:r>
      <w:r w:rsidR="0000715F">
        <w:rPr>
          <w:rFonts w:ascii="Times New Roman" w:eastAsia="方正仿宋简体" w:hAnsi="Times New Roman" w:cs="Times New Roman" w:hint="eastAsia"/>
          <w:sz w:val="32"/>
          <w:szCs w:val="32"/>
        </w:rPr>
        <w:t>052</w:t>
      </w:r>
      <w:r w:rsidR="0000715F">
        <w:rPr>
          <w:rFonts w:ascii="Times New Roman" w:eastAsia="方正仿宋简体" w:hAnsi="Times New Roman" w:cs="Times New Roman" w:hint="eastAsia"/>
          <w:sz w:val="32"/>
          <w:szCs w:val="32"/>
        </w:rPr>
        <w:t>万元，</w:t>
      </w:r>
      <w:r w:rsidR="0000715F" w:rsidRPr="00363A80">
        <w:rPr>
          <w:rFonts w:ascii="Times New Roman" w:eastAsia="方正仿宋简体" w:hAnsi="Times New Roman" w:cs="Times New Roman" w:hint="eastAsia"/>
          <w:sz w:val="32"/>
          <w:szCs w:val="32"/>
        </w:rPr>
        <w:t>涉外贷款</w:t>
      </w:r>
      <w:r w:rsidR="0000715F">
        <w:rPr>
          <w:rFonts w:ascii="Times New Roman" w:eastAsia="方正仿宋简体" w:hAnsi="Times New Roman" w:cs="Times New Roman" w:hint="eastAsia"/>
          <w:sz w:val="32"/>
          <w:szCs w:val="32"/>
        </w:rPr>
        <w:t>本金</w:t>
      </w:r>
      <w:r w:rsidR="0000715F">
        <w:rPr>
          <w:rFonts w:ascii="Times New Roman" w:eastAsia="方正仿宋简体" w:hAnsi="Times New Roman" w:cs="Times New Roman" w:hint="eastAsia"/>
          <w:sz w:val="32"/>
          <w:szCs w:val="32"/>
        </w:rPr>
        <w:t>23</w:t>
      </w:r>
      <w:r w:rsidR="0000715F">
        <w:rPr>
          <w:rFonts w:ascii="Times New Roman" w:eastAsia="方正仿宋简体" w:hAnsi="Times New Roman" w:cs="Times New Roman" w:hint="eastAsia"/>
          <w:sz w:val="32"/>
          <w:szCs w:val="32"/>
        </w:rPr>
        <w:t>万元</w:t>
      </w:r>
      <w:r>
        <w:rPr>
          <w:rFonts w:ascii="Times New Roman" w:eastAsia="方正仿宋简体" w:hAnsi="Times New Roman" w:cs="Times New Roman" w:hint="eastAsia"/>
          <w:sz w:val="32"/>
          <w:szCs w:val="32"/>
        </w:rPr>
        <w:t>）。</w:t>
      </w:r>
    </w:p>
    <w:p w:rsidR="003F4DC3" w:rsidRDefault="007E6721" w:rsidP="003F4DC3">
      <w:pPr>
        <w:shd w:val="clear" w:color="auto" w:fill="FFFFFF"/>
        <w:spacing w:line="580" w:lineRule="exact"/>
        <w:ind w:firstLineChars="200" w:firstLine="643"/>
        <w:rPr>
          <w:rFonts w:ascii="方正楷体简体" w:eastAsia="方正楷体简体" w:hAnsi="楷体" w:cs="仿宋"/>
          <w:b/>
          <w:sz w:val="32"/>
          <w:szCs w:val="32"/>
        </w:rPr>
      </w:pPr>
      <w:r w:rsidRPr="00C768EB">
        <w:rPr>
          <w:rFonts w:ascii="方正楷体简体" w:eastAsia="方正楷体简体" w:hAnsi="楷体" w:cs="仿宋" w:hint="eastAsia"/>
          <w:b/>
          <w:sz w:val="32"/>
          <w:szCs w:val="32"/>
        </w:rPr>
        <w:t>（三）政府性基金预算收支安排情况</w:t>
      </w:r>
    </w:p>
    <w:p w:rsidR="003F4DC3" w:rsidRPr="003F4DC3" w:rsidRDefault="003F4DC3" w:rsidP="003F4DC3">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w:t>
      </w:r>
      <w:r w:rsidRPr="003F4DC3">
        <w:rPr>
          <w:rFonts w:ascii="Times New Roman" w:eastAsia="方正仿宋简体" w:hAnsi="Times New Roman" w:cs="Times New Roman" w:hint="eastAsia"/>
          <w:sz w:val="32"/>
          <w:szCs w:val="32"/>
        </w:rPr>
        <w:t>202</w:t>
      </w:r>
      <w:r w:rsidR="00B82FB7">
        <w:rPr>
          <w:rFonts w:ascii="Times New Roman" w:eastAsia="方正仿宋简体" w:hAnsi="Times New Roman" w:cs="Times New Roman" w:hint="eastAsia"/>
          <w:sz w:val="32"/>
          <w:szCs w:val="32"/>
        </w:rPr>
        <w:t>2</w:t>
      </w:r>
      <w:r w:rsidRPr="003F4DC3">
        <w:rPr>
          <w:rFonts w:ascii="Times New Roman" w:eastAsia="方正仿宋简体" w:hAnsi="Times New Roman" w:cs="Times New Roman" w:hint="eastAsia"/>
          <w:sz w:val="32"/>
          <w:szCs w:val="32"/>
        </w:rPr>
        <w:t>年，开发区政府性基金收入预算安排</w:t>
      </w:r>
      <w:r w:rsidRPr="003F4DC3">
        <w:rPr>
          <w:rFonts w:ascii="Times New Roman" w:eastAsia="方正仿宋简体" w:hAnsi="Times New Roman" w:cs="Times New Roman" w:hint="eastAsia"/>
          <w:sz w:val="32"/>
          <w:szCs w:val="32"/>
        </w:rPr>
        <w:t>5</w:t>
      </w:r>
      <w:r w:rsidR="00B82FB7">
        <w:rPr>
          <w:rFonts w:ascii="Times New Roman" w:eastAsia="方正仿宋简体" w:hAnsi="Times New Roman" w:cs="Times New Roman" w:hint="eastAsia"/>
          <w:sz w:val="32"/>
          <w:szCs w:val="32"/>
        </w:rPr>
        <w:t>0</w:t>
      </w:r>
      <w:r w:rsidRPr="003F4DC3">
        <w:rPr>
          <w:rFonts w:ascii="Times New Roman" w:eastAsia="方正仿宋简体" w:hAnsi="Times New Roman" w:cs="Times New Roman" w:hint="eastAsia"/>
          <w:sz w:val="32"/>
          <w:szCs w:val="32"/>
        </w:rPr>
        <w:t>,000</w:t>
      </w:r>
      <w:r w:rsidRPr="003F4DC3">
        <w:rPr>
          <w:rFonts w:ascii="Times New Roman" w:eastAsia="方正仿宋简体" w:hAnsi="Times New Roman" w:cs="Times New Roman" w:hint="eastAsia"/>
          <w:sz w:val="32"/>
          <w:szCs w:val="32"/>
        </w:rPr>
        <w:t>万元，同比上年</w:t>
      </w:r>
      <w:r w:rsidR="00B82FB7">
        <w:rPr>
          <w:rFonts w:ascii="Times New Roman" w:eastAsia="方正仿宋简体" w:hAnsi="Times New Roman" w:cs="Times New Roman" w:hint="eastAsia"/>
          <w:sz w:val="32"/>
          <w:szCs w:val="32"/>
        </w:rPr>
        <w:t>增收</w:t>
      </w:r>
      <w:r w:rsidR="00B82FB7">
        <w:rPr>
          <w:rFonts w:ascii="Times New Roman" w:eastAsia="方正仿宋简体" w:hAnsi="Times New Roman" w:cs="Times New Roman" w:hint="eastAsia"/>
          <w:sz w:val="32"/>
          <w:szCs w:val="32"/>
        </w:rPr>
        <w:t>28</w:t>
      </w:r>
      <w:r w:rsidR="00B82FB7" w:rsidRPr="00C768EB">
        <w:rPr>
          <w:rFonts w:ascii="Times New Roman" w:eastAsia="方正仿宋简体" w:hAnsi="Times New Roman" w:cs="Times New Roman" w:hint="eastAsia"/>
          <w:sz w:val="32"/>
          <w:szCs w:val="32"/>
        </w:rPr>
        <w:t>,</w:t>
      </w:r>
      <w:r w:rsidR="00B82FB7">
        <w:rPr>
          <w:rFonts w:ascii="Times New Roman" w:eastAsia="方正仿宋简体" w:hAnsi="Times New Roman" w:cs="Times New Roman" w:hint="eastAsia"/>
          <w:sz w:val="32"/>
          <w:szCs w:val="32"/>
        </w:rPr>
        <w:t>866</w:t>
      </w:r>
      <w:r w:rsidRPr="003F4DC3">
        <w:rPr>
          <w:rFonts w:ascii="Times New Roman" w:eastAsia="方正仿宋简体" w:hAnsi="Times New Roman" w:cs="Times New Roman" w:hint="eastAsia"/>
          <w:sz w:val="32"/>
          <w:szCs w:val="32"/>
        </w:rPr>
        <w:t>万元，</w:t>
      </w:r>
      <w:r w:rsidR="00B82FB7">
        <w:rPr>
          <w:rFonts w:ascii="Times New Roman" w:eastAsia="方正仿宋简体" w:hAnsi="Times New Roman" w:cs="Times New Roman" w:hint="eastAsia"/>
          <w:sz w:val="32"/>
          <w:szCs w:val="32"/>
        </w:rPr>
        <w:t>增长</w:t>
      </w:r>
      <w:r w:rsidR="00B82FB7">
        <w:rPr>
          <w:rFonts w:ascii="Times New Roman" w:eastAsia="方正仿宋简体" w:hAnsi="Times New Roman" w:cs="Times New Roman" w:hint="eastAsia"/>
          <w:sz w:val="32"/>
          <w:szCs w:val="32"/>
        </w:rPr>
        <w:t>136.59</w:t>
      </w:r>
      <w:r w:rsidRPr="003F4DC3">
        <w:rPr>
          <w:rFonts w:ascii="Times New Roman" w:eastAsia="方正仿宋简体" w:hAnsi="Times New Roman" w:cs="Times New Roman" w:hint="eastAsia"/>
          <w:sz w:val="32"/>
          <w:szCs w:val="32"/>
        </w:rPr>
        <w:t>%</w:t>
      </w:r>
      <w:r w:rsidRPr="003F4DC3">
        <w:rPr>
          <w:rFonts w:ascii="Times New Roman" w:eastAsia="方正仿宋简体" w:hAnsi="Times New Roman" w:cs="Times New Roman" w:hint="eastAsia"/>
          <w:sz w:val="32"/>
          <w:szCs w:val="32"/>
        </w:rPr>
        <w:t>（收入来源主要是国有土地使用权出让收入</w:t>
      </w:r>
      <w:r w:rsidR="00B82FB7">
        <w:rPr>
          <w:rFonts w:ascii="Times New Roman" w:eastAsia="方正仿宋简体" w:hAnsi="Times New Roman" w:cs="Times New Roman" w:hint="eastAsia"/>
          <w:sz w:val="32"/>
          <w:szCs w:val="32"/>
        </w:rPr>
        <w:t>45</w:t>
      </w:r>
      <w:r w:rsidRPr="003F4DC3">
        <w:rPr>
          <w:rFonts w:ascii="Times New Roman" w:eastAsia="方正仿宋简体" w:hAnsi="Times New Roman" w:cs="Times New Roman" w:hint="eastAsia"/>
          <w:sz w:val="32"/>
          <w:szCs w:val="32"/>
        </w:rPr>
        <w:t>,</w:t>
      </w:r>
      <w:r w:rsidR="00B82FB7">
        <w:rPr>
          <w:rFonts w:ascii="Times New Roman" w:eastAsia="方正仿宋简体" w:hAnsi="Times New Roman" w:cs="Times New Roman" w:hint="eastAsia"/>
          <w:sz w:val="32"/>
          <w:szCs w:val="32"/>
        </w:rPr>
        <w:t>5</w:t>
      </w:r>
      <w:r w:rsidRPr="003F4DC3">
        <w:rPr>
          <w:rFonts w:ascii="Times New Roman" w:eastAsia="方正仿宋简体" w:hAnsi="Times New Roman" w:cs="Times New Roman" w:hint="eastAsia"/>
          <w:sz w:val="32"/>
          <w:szCs w:val="32"/>
        </w:rPr>
        <w:t>00</w:t>
      </w:r>
      <w:r w:rsidRPr="003F4DC3">
        <w:rPr>
          <w:rFonts w:ascii="Times New Roman" w:eastAsia="方正仿宋简体" w:hAnsi="Times New Roman" w:cs="Times New Roman" w:hint="eastAsia"/>
          <w:sz w:val="32"/>
          <w:szCs w:val="32"/>
        </w:rPr>
        <w:t>万元、城市基础设施配套费收入</w:t>
      </w:r>
      <w:r w:rsidR="00B82FB7">
        <w:rPr>
          <w:rFonts w:ascii="Times New Roman" w:eastAsia="方正仿宋简体" w:hAnsi="Times New Roman" w:cs="Times New Roman" w:hint="eastAsia"/>
          <w:sz w:val="32"/>
          <w:szCs w:val="32"/>
        </w:rPr>
        <w:t>4</w:t>
      </w:r>
      <w:r w:rsidRPr="003F4DC3">
        <w:rPr>
          <w:rFonts w:ascii="Times New Roman" w:eastAsia="方正仿宋简体" w:hAnsi="Times New Roman" w:cs="Times New Roman" w:hint="eastAsia"/>
          <w:sz w:val="32"/>
          <w:szCs w:val="32"/>
        </w:rPr>
        <w:t>,</w:t>
      </w:r>
      <w:r w:rsidR="00B82FB7">
        <w:rPr>
          <w:rFonts w:ascii="Times New Roman" w:eastAsia="方正仿宋简体" w:hAnsi="Times New Roman" w:cs="Times New Roman" w:hint="eastAsia"/>
          <w:sz w:val="32"/>
          <w:szCs w:val="32"/>
        </w:rPr>
        <w:t>0</w:t>
      </w:r>
      <w:r w:rsidRPr="003F4DC3">
        <w:rPr>
          <w:rFonts w:ascii="Times New Roman" w:eastAsia="方正仿宋简体" w:hAnsi="Times New Roman" w:cs="Times New Roman" w:hint="eastAsia"/>
          <w:sz w:val="32"/>
          <w:szCs w:val="32"/>
        </w:rPr>
        <w:t>00</w:t>
      </w:r>
      <w:r w:rsidRPr="003F4DC3">
        <w:rPr>
          <w:rFonts w:ascii="Times New Roman" w:eastAsia="方正仿宋简体" w:hAnsi="Times New Roman" w:cs="Times New Roman" w:hint="eastAsia"/>
          <w:sz w:val="32"/>
          <w:szCs w:val="32"/>
        </w:rPr>
        <w:t>万元、污水处理费收入</w:t>
      </w:r>
      <w:r w:rsidRPr="003F4DC3">
        <w:rPr>
          <w:rFonts w:ascii="Times New Roman" w:eastAsia="方正仿宋简体" w:hAnsi="Times New Roman" w:cs="Times New Roman" w:hint="eastAsia"/>
          <w:sz w:val="32"/>
          <w:szCs w:val="32"/>
        </w:rPr>
        <w:t>500</w:t>
      </w:r>
      <w:r w:rsidRPr="003F4DC3">
        <w:rPr>
          <w:rFonts w:ascii="Times New Roman" w:eastAsia="方正仿宋简体" w:hAnsi="Times New Roman" w:cs="Times New Roman" w:hint="eastAsia"/>
          <w:sz w:val="32"/>
          <w:szCs w:val="32"/>
        </w:rPr>
        <w:t>万元）；上年结转市专项</w:t>
      </w:r>
      <w:r w:rsidR="00B82FB7">
        <w:rPr>
          <w:rFonts w:ascii="Times New Roman" w:eastAsia="方正仿宋简体" w:hAnsi="Times New Roman" w:cs="Times New Roman" w:hint="eastAsia"/>
          <w:sz w:val="32"/>
          <w:szCs w:val="32"/>
        </w:rPr>
        <w:t>380</w:t>
      </w:r>
      <w:r w:rsidRPr="003F4DC3">
        <w:rPr>
          <w:rFonts w:ascii="Times New Roman" w:eastAsia="方正仿宋简体" w:hAnsi="Times New Roman" w:cs="Times New Roman" w:hint="eastAsia"/>
          <w:sz w:val="32"/>
          <w:szCs w:val="32"/>
        </w:rPr>
        <w:t>万元，</w:t>
      </w:r>
      <w:r w:rsidR="00B82FB7">
        <w:rPr>
          <w:rFonts w:ascii="Times New Roman" w:eastAsia="方正仿宋简体" w:hAnsi="Times New Roman" w:cs="Times New Roman" w:hint="eastAsia"/>
          <w:sz w:val="32"/>
          <w:szCs w:val="32"/>
        </w:rPr>
        <w:t>提前下达市专项</w:t>
      </w:r>
      <w:r w:rsidR="00B82FB7">
        <w:rPr>
          <w:rFonts w:ascii="Times New Roman" w:eastAsia="方正仿宋简体" w:hAnsi="Times New Roman" w:cs="Times New Roman" w:hint="eastAsia"/>
          <w:sz w:val="32"/>
          <w:szCs w:val="32"/>
        </w:rPr>
        <w:t>32</w:t>
      </w:r>
      <w:r w:rsidR="00B82FB7">
        <w:rPr>
          <w:rFonts w:ascii="Times New Roman" w:eastAsia="方正仿宋简体" w:hAnsi="Times New Roman" w:cs="Times New Roman" w:hint="eastAsia"/>
          <w:sz w:val="32"/>
          <w:szCs w:val="32"/>
        </w:rPr>
        <w:t>万元，</w:t>
      </w:r>
      <w:r w:rsidRPr="003F4DC3">
        <w:rPr>
          <w:rFonts w:ascii="Times New Roman" w:eastAsia="方正仿宋简体" w:hAnsi="Times New Roman" w:cs="Times New Roman" w:hint="eastAsia"/>
          <w:sz w:val="32"/>
          <w:szCs w:val="32"/>
        </w:rPr>
        <w:t>本年政府性基金预</w:t>
      </w:r>
      <w:r w:rsidRPr="003F4DC3">
        <w:rPr>
          <w:rFonts w:ascii="Times New Roman" w:eastAsia="方正仿宋简体" w:hAnsi="Times New Roman" w:cs="Times New Roman" w:hint="eastAsia"/>
          <w:sz w:val="32"/>
          <w:szCs w:val="32"/>
        </w:rPr>
        <w:lastRenderedPageBreak/>
        <w:t>算可用财力为</w:t>
      </w:r>
      <w:r w:rsidRPr="003F4DC3">
        <w:rPr>
          <w:rFonts w:ascii="Times New Roman" w:eastAsia="方正仿宋简体" w:hAnsi="Times New Roman" w:cs="Times New Roman" w:hint="eastAsia"/>
          <w:sz w:val="32"/>
          <w:szCs w:val="32"/>
        </w:rPr>
        <w:t>5</w:t>
      </w:r>
      <w:r w:rsidR="00B82FB7">
        <w:rPr>
          <w:rFonts w:ascii="Times New Roman" w:eastAsia="方正仿宋简体" w:hAnsi="Times New Roman" w:cs="Times New Roman" w:hint="eastAsia"/>
          <w:sz w:val="32"/>
          <w:szCs w:val="32"/>
        </w:rPr>
        <w:t>0</w:t>
      </w:r>
      <w:r w:rsidRPr="003F4DC3">
        <w:rPr>
          <w:rFonts w:ascii="Times New Roman" w:eastAsia="方正仿宋简体" w:hAnsi="Times New Roman" w:cs="Times New Roman" w:hint="eastAsia"/>
          <w:sz w:val="32"/>
          <w:szCs w:val="32"/>
        </w:rPr>
        <w:t>,</w:t>
      </w:r>
      <w:r w:rsidR="00B82FB7">
        <w:rPr>
          <w:rFonts w:ascii="Times New Roman" w:eastAsia="方正仿宋简体" w:hAnsi="Times New Roman" w:cs="Times New Roman" w:hint="eastAsia"/>
          <w:sz w:val="32"/>
          <w:szCs w:val="32"/>
        </w:rPr>
        <w:t>412</w:t>
      </w:r>
      <w:r w:rsidRPr="003F4DC3">
        <w:rPr>
          <w:rFonts w:ascii="Times New Roman" w:eastAsia="方正仿宋简体" w:hAnsi="Times New Roman" w:cs="Times New Roman" w:hint="eastAsia"/>
          <w:sz w:val="32"/>
          <w:szCs w:val="32"/>
        </w:rPr>
        <w:t>万元。按照收支平衡的原则</w:t>
      </w:r>
      <w:r w:rsidRPr="003F4DC3">
        <w:rPr>
          <w:rFonts w:ascii="Times New Roman" w:eastAsia="方正仿宋简体" w:hAnsi="Times New Roman" w:cs="Times New Roman" w:hint="eastAsia"/>
          <w:sz w:val="32"/>
          <w:szCs w:val="32"/>
        </w:rPr>
        <w:t>,</w:t>
      </w:r>
      <w:r w:rsidRPr="003F4DC3">
        <w:rPr>
          <w:rFonts w:ascii="Times New Roman" w:eastAsia="方正仿宋简体" w:hAnsi="Times New Roman" w:cs="Times New Roman" w:hint="eastAsia"/>
          <w:sz w:val="32"/>
          <w:szCs w:val="32"/>
        </w:rPr>
        <w:t>政府性基金支出预算安排</w:t>
      </w:r>
      <w:r w:rsidRPr="003F4DC3">
        <w:rPr>
          <w:rFonts w:ascii="Times New Roman" w:eastAsia="方正仿宋简体" w:hAnsi="Times New Roman" w:cs="Times New Roman" w:hint="eastAsia"/>
          <w:sz w:val="32"/>
          <w:szCs w:val="32"/>
        </w:rPr>
        <w:t>5</w:t>
      </w:r>
      <w:r w:rsidR="00B82FB7">
        <w:rPr>
          <w:rFonts w:ascii="Times New Roman" w:eastAsia="方正仿宋简体" w:hAnsi="Times New Roman" w:cs="Times New Roman" w:hint="eastAsia"/>
          <w:sz w:val="32"/>
          <w:szCs w:val="32"/>
        </w:rPr>
        <w:t>0</w:t>
      </w:r>
      <w:r w:rsidRPr="003F4DC3">
        <w:rPr>
          <w:rFonts w:ascii="Times New Roman" w:eastAsia="方正仿宋简体" w:hAnsi="Times New Roman" w:cs="Times New Roman" w:hint="eastAsia"/>
          <w:sz w:val="32"/>
          <w:szCs w:val="32"/>
        </w:rPr>
        <w:t>,</w:t>
      </w:r>
      <w:r w:rsidR="00B82FB7">
        <w:rPr>
          <w:rFonts w:ascii="Times New Roman" w:eastAsia="方正仿宋简体" w:hAnsi="Times New Roman" w:cs="Times New Roman" w:hint="eastAsia"/>
          <w:sz w:val="32"/>
          <w:szCs w:val="32"/>
        </w:rPr>
        <w:t>412</w:t>
      </w:r>
      <w:r w:rsidRPr="003F4DC3">
        <w:rPr>
          <w:rFonts w:ascii="Times New Roman" w:eastAsia="方正仿宋简体" w:hAnsi="Times New Roman" w:cs="Times New Roman" w:hint="eastAsia"/>
          <w:sz w:val="32"/>
          <w:szCs w:val="32"/>
        </w:rPr>
        <w:t>万元</w:t>
      </w:r>
      <w:r w:rsidRPr="003F4DC3">
        <w:rPr>
          <w:rFonts w:ascii="Times New Roman" w:eastAsia="方正仿宋简体" w:hAnsi="Times New Roman" w:cs="Times New Roman" w:hint="eastAsia"/>
          <w:sz w:val="32"/>
          <w:szCs w:val="32"/>
        </w:rPr>
        <w:t>,</w:t>
      </w:r>
      <w:r w:rsidRPr="003F4DC3">
        <w:rPr>
          <w:rFonts w:ascii="Times New Roman" w:eastAsia="方正仿宋简体" w:hAnsi="Times New Roman" w:cs="Times New Roman" w:hint="eastAsia"/>
          <w:sz w:val="32"/>
          <w:szCs w:val="32"/>
        </w:rPr>
        <w:t>具体是：</w:t>
      </w:r>
    </w:p>
    <w:p w:rsidR="003F4DC3" w:rsidRPr="003F4DC3" w:rsidRDefault="003F4DC3" w:rsidP="003F4DC3">
      <w:pPr>
        <w:shd w:val="clear" w:color="auto" w:fill="FFFFFF"/>
        <w:spacing w:line="580" w:lineRule="exact"/>
        <w:rPr>
          <w:rFonts w:ascii="Times New Roman" w:eastAsia="方正仿宋简体" w:hAnsi="Times New Roman" w:cs="Times New Roman"/>
          <w:sz w:val="32"/>
          <w:szCs w:val="32"/>
        </w:rPr>
      </w:pPr>
      <w:r w:rsidRPr="003F4DC3">
        <w:rPr>
          <w:rFonts w:ascii="Times New Roman" w:eastAsia="方正仿宋简体" w:hAnsi="Times New Roman" w:cs="Times New Roman" w:hint="eastAsia"/>
          <w:sz w:val="32"/>
          <w:szCs w:val="32"/>
        </w:rPr>
        <w:t xml:space="preserve">    1</w:t>
      </w:r>
      <w:r w:rsidRPr="003F4DC3">
        <w:rPr>
          <w:rFonts w:ascii="Times New Roman" w:eastAsia="方正仿宋简体" w:hAnsi="Times New Roman" w:cs="Times New Roman" w:hint="eastAsia"/>
          <w:sz w:val="32"/>
          <w:szCs w:val="32"/>
        </w:rPr>
        <w:t>、专项债券付息及发行费安排</w:t>
      </w:r>
      <w:r w:rsidR="00B82FB7">
        <w:rPr>
          <w:rFonts w:ascii="Times New Roman" w:eastAsia="方正仿宋简体" w:hAnsi="Times New Roman" w:cs="Times New Roman" w:hint="eastAsia"/>
          <w:sz w:val="32"/>
          <w:szCs w:val="32"/>
        </w:rPr>
        <w:t>4</w:t>
      </w:r>
      <w:r w:rsidRPr="003F4DC3">
        <w:rPr>
          <w:rFonts w:ascii="Times New Roman" w:eastAsia="方正仿宋简体" w:hAnsi="Times New Roman" w:cs="Times New Roman" w:hint="eastAsia"/>
          <w:sz w:val="32"/>
          <w:szCs w:val="32"/>
        </w:rPr>
        <w:t>,</w:t>
      </w:r>
      <w:r w:rsidR="00B82FB7">
        <w:rPr>
          <w:rFonts w:ascii="Times New Roman" w:eastAsia="方正仿宋简体" w:hAnsi="Times New Roman" w:cs="Times New Roman" w:hint="eastAsia"/>
          <w:sz w:val="32"/>
          <w:szCs w:val="32"/>
        </w:rPr>
        <w:t>11</w:t>
      </w:r>
      <w:r w:rsidRPr="003F4DC3">
        <w:rPr>
          <w:rFonts w:ascii="Times New Roman" w:eastAsia="方正仿宋简体" w:hAnsi="Times New Roman" w:cs="Times New Roman" w:hint="eastAsia"/>
          <w:sz w:val="32"/>
          <w:szCs w:val="32"/>
        </w:rPr>
        <w:t>5</w:t>
      </w:r>
      <w:r w:rsidRPr="003F4DC3">
        <w:rPr>
          <w:rFonts w:ascii="Times New Roman" w:eastAsia="方正仿宋简体" w:hAnsi="Times New Roman" w:cs="Times New Roman" w:hint="eastAsia"/>
          <w:sz w:val="32"/>
          <w:szCs w:val="32"/>
        </w:rPr>
        <w:t>万元；</w:t>
      </w:r>
    </w:p>
    <w:p w:rsidR="00B82FB7" w:rsidRDefault="003F4DC3" w:rsidP="003F4DC3">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w:t>
      </w:r>
      <w:r w:rsidRPr="003F4DC3">
        <w:rPr>
          <w:rFonts w:ascii="Times New Roman" w:eastAsia="方正仿宋简体" w:hAnsi="Times New Roman" w:cs="Times New Roman" w:hint="eastAsia"/>
          <w:sz w:val="32"/>
          <w:szCs w:val="32"/>
        </w:rPr>
        <w:t>2</w:t>
      </w:r>
      <w:r w:rsidRPr="003F4DC3">
        <w:rPr>
          <w:rFonts w:ascii="Times New Roman" w:eastAsia="方正仿宋简体" w:hAnsi="Times New Roman" w:cs="Times New Roman" w:hint="eastAsia"/>
          <w:sz w:val="32"/>
          <w:szCs w:val="32"/>
        </w:rPr>
        <w:t>、</w:t>
      </w:r>
      <w:r w:rsidR="00B82FB7" w:rsidRPr="003F4DC3">
        <w:rPr>
          <w:rFonts w:ascii="Times New Roman" w:eastAsia="方正仿宋简体" w:hAnsi="Times New Roman" w:cs="Times New Roman" w:hint="eastAsia"/>
          <w:sz w:val="32"/>
          <w:szCs w:val="32"/>
        </w:rPr>
        <w:t>自有资金偿还到期</w:t>
      </w:r>
      <w:r w:rsidR="00B82FB7">
        <w:rPr>
          <w:rFonts w:ascii="Times New Roman" w:eastAsia="方正仿宋简体" w:hAnsi="Times New Roman" w:cs="Times New Roman" w:hint="eastAsia"/>
          <w:sz w:val="32"/>
          <w:szCs w:val="32"/>
        </w:rPr>
        <w:t>专项</w:t>
      </w:r>
      <w:r w:rsidR="00B82FB7" w:rsidRPr="003F4DC3">
        <w:rPr>
          <w:rFonts w:ascii="Times New Roman" w:eastAsia="方正仿宋简体" w:hAnsi="Times New Roman" w:cs="Times New Roman" w:hint="eastAsia"/>
          <w:sz w:val="32"/>
          <w:szCs w:val="32"/>
        </w:rPr>
        <w:t>债券本金安排</w:t>
      </w:r>
      <w:r w:rsidR="00B82FB7">
        <w:rPr>
          <w:rFonts w:ascii="Times New Roman" w:eastAsia="方正仿宋简体" w:hAnsi="Times New Roman" w:cs="Times New Roman" w:hint="eastAsia"/>
          <w:sz w:val="32"/>
          <w:szCs w:val="32"/>
        </w:rPr>
        <w:t>173</w:t>
      </w:r>
      <w:r w:rsidR="00B82FB7">
        <w:rPr>
          <w:rFonts w:ascii="Times New Roman" w:eastAsia="方正仿宋简体" w:hAnsi="Times New Roman" w:cs="Times New Roman" w:hint="eastAsia"/>
          <w:sz w:val="32"/>
          <w:szCs w:val="32"/>
        </w:rPr>
        <w:t>万元；</w:t>
      </w:r>
    </w:p>
    <w:p w:rsidR="003F4DC3" w:rsidRPr="003F4DC3" w:rsidRDefault="00B82FB7" w:rsidP="003F4DC3">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3</w:t>
      </w:r>
      <w:r>
        <w:rPr>
          <w:rFonts w:ascii="Times New Roman" w:eastAsia="方正仿宋简体" w:hAnsi="Times New Roman" w:cs="Times New Roman" w:hint="eastAsia"/>
          <w:sz w:val="32"/>
          <w:szCs w:val="32"/>
        </w:rPr>
        <w:t>、</w:t>
      </w:r>
      <w:r w:rsidR="003F4DC3" w:rsidRPr="003F4DC3">
        <w:rPr>
          <w:rFonts w:ascii="Times New Roman" w:eastAsia="方正仿宋简体" w:hAnsi="Times New Roman" w:cs="Times New Roman" w:hint="eastAsia"/>
          <w:sz w:val="32"/>
          <w:szCs w:val="32"/>
        </w:rPr>
        <w:t>化解隐性债务本息安排</w:t>
      </w:r>
      <w:r w:rsidR="003F4DC3" w:rsidRPr="003F4DC3">
        <w:rPr>
          <w:rFonts w:ascii="Times New Roman" w:eastAsia="方正仿宋简体" w:hAnsi="Times New Roman" w:cs="Times New Roman" w:hint="eastAsia"/>
          <w:sz w:val="32"/>
          <w:szCs w:val="32"/>
        </w:rPr>
        <w:t>1</w:t>
      </w:r>
      <w:r>
        <w:rPr>
          <w:rFonts w:ascii="Times New Roman" w:eastAsia="方正仿宋简体" w:hAnsi="Times New Roman" w:cs="Times New Roman" w:hint="eastAsia"/>
          <w:sz w:val="32"/>
          <w:szCs w:val="32"/>
        </w:rPr>
        <w:t>4</w:t>
      </w:r>
      <w:r w:rsidR="003F4DC3" w:rsidRPr="003F4DC3">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041</w:t>
      </w:r>
      <w:r w:rsidR="003F4DC3" w:rsidRPr="003F4DC3">
        <w:rPr>
          <w:rFonts w:ascii="Times New Roman" w:eastAsia="方正仿宋简体" w:hAnsi="Times New Roman" w:cs="Times New Roman" w:hint="eastAsia"/>
          <w:sz w:val="32"/>
          <w:szCs w:val="32"/>
        </w:rPr>
        <w:t>万元，其中：棚改贷款本金</w:t>
      </w:r>
      <w:r>
        <w:rPr>
          <w:rFonts w:ascii="Times New Roman" w:eastAsia="方正仿宋简体" w:hAnsi="Times New Roman" w:cs="Times New Roman" w:hint="eastAsia"/>
          <w:sz w:val="32"/>
          <w:szCs w:val="32"/>
        </w:rPr>
        <w:t>3</w:t>
      </w:r>
      <w:r w:rsidR="00614CC7" w:rsidRPr="003F4DC3">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280</w:t>
      </w:r>
      <w:r w:rsidR="003F4DC3" w:rsidRPr="003F4DC3">
        <w:rPr>
          <w:rFonts w:ascii="Times New Roman" w:eastAsia="方正仿宋简体" w:hAnsi="Times New Roman" w:cs="Times New Roman" w:hint="eastAsia"/>
          <w:sz w:val="32"/>
          <w:szCs w:val="32"/>
        </w:rPr>
        <w:t>万元，棚改贷款利息</w:t>
      </w:r>
      <w:r w:rsidR="003F4DC3" w:rsidRPr="003F4DC3">
        <w:rPr>
          <w:rFonts w:ascii="Times New Roman" w:eastAsia="方正仿宋简体" w:hAnsi="Times New Roman" w:cs="Times New Roman" w:hint="eastAsia"/>
          <w:sz w:val="32"/>
          <w:szCs w:val="32"/>
        </w:rPr>
        <w:t>4,</w:t>
      </w:r>
      <w:r w:rsidR="00614CC7">
        <w:rPr>
          <w:rFonts w:ascii="Times New Roman" w:eastAsia="方正仿宋简体" w:hAnsi="Times New Roman" w:cs="Times New Roman" w:hint="eastAsia"/>
          <w:sz w:val="32"/>
          <w:szCs w:val="32"/>
        </w:rPr>
        <w:t>551</w:t>
      </w:r>
      <w:r w:rsidR="003F4DC3" w:rsidRPr="003F4DC3">
        <w:rPr>
          <w:rFonts w:ascii="Times New Roman" w:eastAsia="方正仿宋简体" w:hAnsi="Times New Roman" w:cs="Times New Roman" w:hint="eastAsia"/>
          <w:sz w:val="32"/>
          <w:szCs w:val="32"/>
        </w:rPr>
        <w:t>万元，</w:t>
      </w:r>
      <w:r w:rsidR="00614CC7">
        <w:rPr>
          <w:rFonts w:ascii="Times New Roman" w:eastAsia="方正仿宋简体" w:hAnsi="Times New Roman" w:cs="Times New Roman" w:hint="eastAsia"/>
          <w:sz w:val="32"/>
          <w:szCs w:val="32"/>
        </w:rPr>
        <w:t xml:space="preserve"> PPP</w:t>
      </w:r>
      <w:r w:rsidR="00614CC7">
        <w:rPr>
          <w:rFonts w:ascii="Times New Roman" w:eastAsia="方正仿宋简体" w:hAnsi="Times New Roman" w:cs="Times New Roman" w:hint="eastAsia"/>
          <w:sz w:val="32"/>
          <w:szCs w:val="32"/>
        </w:rPr>
        <w:t>和美丽乡村</w:t>
      </w:r>
      <w:r w:rsidR="00614CC7">
        <w:rPr>
          <w:rFonts w:ascii="Times New Roman" w:eastAsia="方正仿宋简体" w:hAnsi="Times New Roman" w:cs="Times New Roman" w:hint="eastAsia"/>
          <w:sz w:val="32"/>
          <w:szCs w:val="32"/>
        </w:rPr>
        <w:t>957</w:t>
      </w:r>
      <w:r w:rsidR="00614CC7" w:rsidRPr="003F4DC3">
        <w:rPr>
          <w:rFonts w:ascii="Times New Roman" w:eastAsia="方正仿宋简体" w:hAnsi="Times New Roman" w:cs="Times New Roman" w:hint="eastAsia"/>
          <w:sz w:val="32"/>
          <w:szCs w:val="32"/>
        </w:rPr>
        <w:t>万元</w:t>
      </w:r>
      <w:r w:rsidR="00614CC7">
        <w:rPr>
          <w:rFonts w:ascii="Times New Roman" w:eastAsia="方正仿宋简体" w:hAnsi="Times New Roman" w:cs="Times New Roman" w:hint="eastAsia"/>
          <w:sz w:val="32"/>
          <w:szCs w:val="32"/>
        </w:rPr>
        <w:t>，</w:t>
      </w:r>
      <w:r w:rsidR="003F4DC3" w:rsidRPr="003F4DC3">
        <w:rPr>
          <w:rFonts w:ascii="Times New Roman" w:eastAsia="方正仿宋简体" w:hAnsi="Times New Roman" w:cs="Times New Roman" w:hint="eastAsia"/>
          <w:sz w:val="32"/>
          <w:szCs w:val="32"/>
        </w:rPr>
        <w:t>创城工程款</w:t>
      </w:r>
      <w:r w:rsidR="00614CC7">
        <w:rPr>
          <w:rFonts w:ascii="Times New Roman" w:eastAsia="方正仿宋简体" w:hAnsi="Times New Roman" w:cs="Times New Roman" w:hint="eastAsia"/>
          <w:sz w:val="32"/>
          <w:szCs w:val="32"/>
        </w:rPr>
        <w:t>624</w:t>
      </w:r>
      <w:r w:rsidR="003F4DC3" w:rsidRPr="003F4DC3">
        <w:rPr>
          <w:rFonts w:ascii="Times New Roman" w:eastAsia="方正仿宋简体" w:hAnsi="Times New Roman" w:cs="Times New Roman" w:hint="eastAsia"/>
          <w:sz w:val="32"/>
          <w:szCs w:val="32"/>
        </w:rPr>
        <w:t>万元，</w:t>
      </w:r>
      <w:r w:rsidR="00614CC7" w:rsidRPr="003F4DC3">
        <w:rPr>
          <w:rFonts w:ascii="Times New Roman" w:eastAsia="方正仿宋简体" w:hAnsi="Times New Roman" w:cs="Times New Roman" w:hint="eastAsia"/>
          <w:sz w:val="32"/>
          <w:szCs w:val="32"/>
        </w:rPr>
        <w:t>征地拆迁补偿款</w:t>
      </w:r>
      <w:r w:rsidR="00614CC7">
        <w:rPr>
          <w:rFonts w:ascii="Times New Roman" w:eastAsia="方正仿宋简体" w:hAnsi="Times New Roman" w:cs="Times New Roman" w:hint="eastAsia"/>
          <w:sz w:val="32"/>
          <w:szCs w:val="32"/>
        </w:rPr>
        <w:t>1</w:t>
      </w:r>
      <w:r w:rsidR="00614CC7" w:rsidRPr="003F4DC3">
        <w:rPr>
          <w:rFonts w:ascii="Times New Roman" w:eastAsia="方正仿宋简体" w:hAnsi="Times New Roman" w:cs="Times New Roman" w:hint="eastAsia"/>
          <w:sz w:val="32"/>
          <w:szCs w:val="32"/>
        </w:rPr>
        <w:t>,</w:t>
      </w:r>
      <w:r w:rsidR="00614CC7">
        <w:rPr>
          <w:rFonts w:ascii="Times New Roman" w:eastAsia="方正仿宋简体" w:hAnsi="Times New Roman" w:cs="Times New Roman" w:hint="eastAsia"/>
          <w:sz w:val="32"/>
          <w:szCs w:val="32"/>
        </w:rPr>
        <w:t>480</w:t>
      </w:r>
      <w:r w:rsidR="00614CC7" w:rsidRPr="003F4DC3">
        <w:rPr>
          <w:rFonts w:ascii="Times New Roman" w:eastAsia="方正仿宋简体" w:hAnsi="Times New Roman" w:cs="Times New Roman" w:hint="eastAsia"/>
          <w:sz w:val="32"/>
          <w:szCs w:val="32"/>
        </w:rPr>
        <w:t>万</w:t>
      </w:r>
      <w:r w:rsidR="00614CC7">
        <w:rPr>
          <w:rFonts w:ascii="Times New Roman" w:eastAsia="方正仿宋简体" w:hAnsi="Times New Roman" w:cs="Times New Roman" w:hint="eastAsia"/>
          <w:sz w:val="32"/>
          <w:szCs w:val="32"/>
        </w:rPr>
        <w:t>元</w:t>
      </w:r>
      <w:r w:rsidR="00614CC7" w:rsidRPr="003F4DC3">
        <w:rPr>
          <w:rFonts w:ascii="Times New Roman" w:eastAsia="方正仿宋简体" w:hAnsi="Times New Roman" w:cs="Times New Roman" w:hint="eastAsia"/>
          <w:sz w:val="32"/>
          <w:szCs w:val="32"/>
        </w:rPr>
        <w:t>，</w:t>
      </w:r>
      <w:r w:rsidR="003F4DC3" w:rsidRPr="003F4DC3">
        <w:rPr>
          <w:rFonts w:ascii="Times New Roman" w:eastAsia="方正仿宋简体" w:hAnsi="Times New Roman" w:cs="Times New Roman" w:hint="eastAsia"/>
          <w:sz w:val="32"/>
          <w:szCs w:val="32"/>
        </w:rPr>
        <w:t>马城工程款</w:t>
      </w:r>
      <w:r w:rsidR="003F4DC3" w:rsidRPr="003F4DC3">
        <w:rPr>
          <w:rFonts w:ascii="Times New Roman" w:eastAsia="方正仿宋简体" w:hAnsi="Times New Roman" w:cs="Times New Roman" w:hint="eastAsia"/>
          <w:sz w:val="32"/>
          <w:szCs w:val="32"/>
        </w:rPr>
        <w:t>2,33</w:t>
      </w:r>
      <w:r w:rsidR="00614CC7">
        <w:rPr>
          <w:rFonts w:ascii="Times New Roman" w:eastAsia="方正仿宋简体" w:hAnsi="Times New Roman" w:cs="Times New Roman" w:hint="eastAsia"/>
          <w:sz w:val="32"/>
          <w:szCs w:val="32"/>
        </w:rPr>
        <w:t>9</w:t>
      </w:r>
      <w:r w:rsidR="00614CC7">
        <w:rPr>
          <w:rFonts w:ascii="Times New Roman" w:eastAsia="方正仿宋简体" w:hAnsi="Times New Roman" w:cs="Times New Roman" w:hint="eastAsia"/>
          <w:sz w:val="32"/>
          <w:szCs w:val="32"/>
        </w:rPr>
        <w:t>万元</w:t>
      </w:r>
      <w:r w:rsidR="003F4DC3" w:rsidRPr="003F4DC3">
        <w:rPr>
          <w:rFonts w:ascii="Times New Roman" w:eastAsia="方正仿宋简体" w:hAnsi="Times New Roman" w:cs="Times New Roman" w:hint="eastAsia"/>
          <w:sz w:val="32"/>
          <w:szCs w:val="32"/>
        </w:rPr>
        <w:t>，</w:t>
      </w:r>
      <w:r w:rsidR="00614CC7">
        <w:rPr>
          <w:rFonts w:ascii="Times New Roman" w:eastAsia="方正仿宋简体" w:hAnsi="Times New Roman" w:cs="Times New Roman" w:hint="eastAsia"/>
          <w:sz w:val="32"/>
          <w:szCs w:val="32"/>
        </w:rPr>
        <w:t>其他工程款</w:t>
      </w:r>
      <w:r w:rsidR="00614CC7">
        <w:rPr>
          <w:rFonts w:ascii="Times New Roman" w:eastAsia="方正仿宋简体" w:hAnsi="Times New Roman" w:cs="Times New Roman" w:hint="eastAsia"/>
          <w:sz w:val="32"/>
          <w:szCs w:val="32"/>
        </w:rPr>
        <w:t>810</w:t>
      </w:r>
      <w:r w:rsidR="00614CC7">
        <w:rPr>
          <w:rFonts w:ascii="Times New Roman" w:eastAsia="方正仿宋简体" w:hAnsi="Times New Roman" w:cs="Times New Roman" w:hint="eastAsia"/>
          <w:sz w:val="32"/>
          <w:szCs w:val="32"/>
        </w:rPr>
        <w:t>万元</w:t>
      </w:r>
      <w:r w:rsidR="003F4DC3" w:rsidRPr="003F4DC3">
        <w:rPr>
          <w:rFonts w:ascii="Times New Roman" w:eastAsia="方正仿宋简体" w:hAnsi="Times New Roman" w:cs="Times New Roman" w:hint="eastAsia"/>
          <w:sz w:val="32"/>
          <w:szCs w:val="32"/>
        </w:rPr>
        <w:t>；</w:t>
      </w:r>
    </w:p>
    <w:p w:rsidR="003F4DC3" w:rsidRPr="003F4DC3" w:rsidRDefault="003F4DC3" w:rsidP="003F4DC3">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w:t>
      </w:r>
      <w:r w:rsidR="00B82FB7">
        <w:rPr>
          <w:rFonts w:ascii="Times New Roman" w:eastAsia="方正仿宋简体" w:hAnsi="Times New Roman" w:cs="Times New Roman" w:hint="eastAsia"/>
          <w:sz w:val="32"/>
          <w:szCs w:val="32"/>
        </w:rPr>
        <w:t>4</w:t>
      </w:r>
      <w:r w:rsidRPr="003F4DC3">
        <w:rPr>
          <w:rFonts w:ascii="Times New Roman" w:eastAsia="方正仿宋简体" w:hAnsi="Times New Roman" w:cs="Times New Roman" w:hint="eastAsia"/>
          <w:sz w:val="32"/>
          <w:szCs w:val="32"/>
        </w:rPr>
        <w:t>、征地拆迁补偿安排</w:t>
      </w:r>
      <w:r w:rsidR="00614CC7">
        <w:rPr>
          <w:rFonts w:ascii="Times New Roman" w:eastAsia="方正仿宋简体" w:hAnsi="Times New Roman" w:cs="Times New Roman" w:hint="eastAsia"/>
          <w:sz w:val="32"/>
          <w:szCs w:val="32"/>
        </w:rPr>
        <w:t>4</w:t>
      </w:r>
      <w:r w:rsidRPr="003F4DC3">
        <w:rPr>
          <w:rFonts w:ascii="Times New Roman" w:eastAsia="方正仿宋简体" w:hAnsi="Times New Roman" w:cs="Times New Roman" w:hint="eastAsia"/>
          <w:sz w:val="32"/>
          <w:szCs w:val="32"/>
        </w:rPr>
        <w:t>,</w:t>
      </w:r>
      <w:r w:rsidR="00E51A9A">
        <w:rPr>
          <w:rFonts w:ascii="Times New Roman" w:eastAsia="方正仿宋简体" w:hAnsi="Times New Roman" w:cs="Times New Roman" w:hint="eastAsia"/>
          <w:sz w:val="32"/>
          <w:szCs w:val="32"/>
        </w:rPr>
        <w:t>0</w:t>
      </w:r>
      <w:r w:rsidR="00614CC7">
        <w:rPr>
          <w:rFonts w:ascii="Times New Roman" w:eastAsia="方正仿宋简体" w:hAnsi="Times New Roman" w:cs="Times New Roman" w:hint="eastAsia"/>
          <w:sz w:val="32"/>
          <w:szCs w:val="32"/>
        </w:rPr>
        <w:t>00</w:t>
      </w:r>
      <w:r w:rsidRPr="003F4DC3">
        <w:rPr>
          <w:rFonts w:ascii="Times New Roman" w:eastAsia="方正仿宋简体" w:hAnsi="Times New Roman" w:cs="Times New Roman" w:hint="eastAsia"/>
          <w:sz w:val="32"/>
          <w:szCs w:val="32"/>
        </w:rPr>
        <w:t>万元；</w:t>
      </w:r>
    </w:p>
    <w:p w:rsidR="003F4DC3" w:rsidRPr="003F4DC3" w:rsidRDefault="003F4DC3" w:rsidP="003F4DC3">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w:t>
      </w:r>
      <w:r w:rsidR="00614CC7">
        <w:rPr>
          <w:rFonts w:ascii="Times New Roman" w:eastAsia="方正仿宋简体" w:hAnsi="Times New Roman" w:cs="Times New Roman" w:hint="eastAsia"/>
          <w:sz w:val="32"/>
          <w:szCs w:val="32"/>
        </w:rPr>
        <w:t>5</w:t>
      </w:r>
      <w:r w:rsidRPr="003F4DC3">
        <w:rPr>
          <w:rFonts w:ascii="Times New Roman" w:eastAsia="方正仿宋简体" w:hAnsi="Times New Roman" w:cs="Times New Roman" w:hint="eastAsia"/>
          <w:sz w:val="32"/>
          <w:szCs w:val="32"/>
        </w:rPr>
        <w:t>、</w:t>
      </w:r>
      <w:r w:rsidR="00B21D72">
        <w:rPr>
          <w:rFonts w:ascii="Times New Roman" w:eastAsia="方正仿宋简体" w:hAnsi="Times New Roman" w:cs="Times New Roman" w:hint="eastAsia"/>
          <w:sz w:val="32"/>
          <w:szCs w:val="32"/>
        </w:rPr>
        <w:t>城乡</w:t>
      </w:r>
      <w:r w:rsidRPr="003F4DC3">
        <w:rPr>
          <w:rFonts w:ascii="Times New Roman" w:eastAsia="方正仿宋简体" w:hAnsi="Times New Roman" w:cs="Times New Roman" w:hint="eastAsia"/>
          <w:sz w:val="32"/>
          <w:szCs w:val="32"/>
        </w:rPr>
        <w:t>基础设施</w:t>
      </w:r>
      <w:r w:rsidR="00B21D72">
        <w:rPr>
          <w:rFonts w:ascii="Times New Roman" w:eastAsia="方正仿宋简体" w:hAnsi="Times New Roman" w:cs="Times New Roman" w:hint="eastAsia"/>
          <w:sz w:val="32"/>
          <w:szCs w:val="32"/>
        </w:rPr>
        <w:t>建设</w:t>
      </w:r>
      <w:r w:rsidR="00C950E0">
        <w:rPr>
          <w:rFonts w:ascii="Times New Roman" w:eastAsia="方正仿宋简体" w:hAnsi="Times New Roman" w:cs="Times New Roman" w:hint="eastAsia"/>
          <w:sz w:val="32"/>
          <w:szCs w:val="32"/>
        </w:rPr>
        <w:t>维护</w:t>
      </w:r>
      <w:r w:rsidR="00B21D72">
        <w:rPr>
          <w:rFonts w:ascii="Times New Roman" w:eastAsia="方正仿宋简体" w:hAnsi="Times New Roman" w:cs="Times New Roman" w:hint="eastAsia"/>
          <w:sz w:val="32"/>
          <w:szCs w:val="32"/>
        </w:rPr>
        <w:t>等项目</w:t>
      </w:r>
      <w:r w:rsidRPr="003F4DC3">
        <w:rPr>
          <w:rFonts w:ascii="Times New Roman" w:eastAsia="方正仿宋简体" w:hAnsi="Times New Roman" w:cs="Times New Roman" w:hint="eastAsia"/>
          <w:sz w:val="32"/>
          <w:szCs w:val="32"/>
        </w:rPr>
        <w:t>支出安排</w:t>
      </w:r>
      <w:r w:rsidR="00C950E0">
        <w:rPr>
          <w:rFonts w:ascii="Times New Roman" w:eastAsia="方正仿宋简体" w:hAnsi="Times New Roman" w:cs="Times New Roman" w:hint="eastAsia"/>
          <w:sz w:val="32"/>
          <w:szCs w:val="32"/>
        </w:rPr>
        <w:t>24</w:t>
      </w:r>
      <w:r w:rsidRPr="003F4DC3">
        <w:rPr>
          <w:rFonts w:ascii="Times New Roman" w:eastAsia="方正仿宋简体" w:hAnsi="Times New Roman" w:cs="Times New Roman" w:hint="eastAsia"/>
          <w:sz w:val="32"/>
          <w:szCs w:val="32"/>
        </w:rPr>
        <w:t>,</w:t>
      </w:r>
      <w:r w:rsidR="00E51A9A">
        <w:rPr>
          <w:rFonts w:ascii="Times New Roman" w:eastAsia="方正仿宋简体" w:hAnsi="Times New Roman" w:cs="Times New Roman" w:hint="eastAsia"/>
          <w:sz w:val="32"/>
          <w:szCs w:val="32"/>
        </w:rPr>
        <w:t>6</w:t>
      </w:r>
      <w:r w:rsidR="00C950E0">
        <w:rPr>
          <w:rFonts w:ascii="Times New Roman" w:eastAsia="方正仿宋简体" w:hAnsi="Times New Roman" w:cs="Times New Roman" w:hint="eastAsia"/>
          <w:sz w:val="32"/>
          <w:szCs w:val="32"/>
        </w:rPr>
        <w:t>56</w:t>
      </w:r>
      <w:r w:rsidRPr="003F4DC3">
        <w:rPr>
          <w:rFonts w:ascii="Times New Roman" w:eastAsia="方正仿宋简体" w:hAnsi="Times New Roman" w:cs="Times New Roman" w:hint="eastAsia"/>
          <w:sz w:val="32"/>
          <w:szCs w:val="32"/>
        </w:rPr>
        <w:t>万元</w:t>
      </w:r>
      <w:r w:rsidR="00C950E0">
        <w:rPr>
          <w:rFonts w:ascii="Times New Roman" w:eastAsia="方正仿宋简体" w:hAnsi="Times New Roman" w:cs="Times New Roman" w:hint="eastAsia"/>
          <w:sz w:val="32"/>
          <w:szCs w:val="32"/>
        </w:rPr>
        <w:t>（</w:t>
      </w:r>
      <w:r w:rsidR="00E51A9A">
        <w:rPr>
          <w:rFonts w:ascii="Times New Roman" w:eastAsia="方正仿宋简体" w:hAnsi="Times New Roman" w:cs="Times New Roman" w:hint="eastAsia"/>
          <w:sz w:val="32"/>
          <w:szCs w:val="32"/>
        </w:rPr>
        <w:t>包括</w:t>
      </w:r>
      <w:r w:rsidR="00B21D72">
        <w:rPr>
          <w:rFonts w:ascii="Times New Roman" w:eastAsia="方正仿宋简体" w:hAnsi="Times New Roman" w:cs="Times New Roman" w:hint="eastAsia"/>
          <w:sz w:val="32"/>
          <w:szCs w:val="32"/>
        </w:rPr>
        <w:t>城乡基础设施建设及维护</w:t>
      </w:r>
      <w:r w:rsidR="00B21D72">
        <w:rPr>
          <w:rFonts w:ascii="Times New Roman" w:eastAsia="方正仿宋简体" w:hAnsi="Times New Roman" w:cs="Times New Roman" w:hint="eastAsia"/>
          <w:sz w:val="32"/>
          <w:szCs w:val="32"/>
        </w:rPr>
        <w:t>4</w:t>
      </w:r>
      <w:r w:rsidR="00B21D72" w:rsidRPr="003F4DC3">
        <w:rPr>
          <w:rFonts w:ascii="Times New Roman" w:eastAsia="方正仿宋简体" w:hAnsi="Times New Roman" w:cs="Times New Roman" w:hint="eastAsia"/>
          <w:sz w:val="32"/>
          <w:szCs w:val="32"/>
        </w:rPr>
        <w:t>,</w:t>
      </w:r>
      <w:r w:rsidR="00B21D72">
        <w:rPr>
          <w:rFonts w:ascii="Times New Roman" w:eastAsia="方正仿宋简体" w:hAnsi="Times New Roman" w:cs="Times New Roman" w:hint="eastAsia"/>
          <w:sz w:val="32"/>
          <w:szCs w:val="32"/>
        </w:rPr>
        <w:t>445</w:t>
      </w:r>
      <w:r w:rsidR="00B21D72">
        <w:rPr>
          <w:rFonts w:ascii="Times New Roman" w:eastAsia="方正仿宋简体" w:hAnsi="Times New Roman" w:cs="Times New Roman" w:hint="eastAsia"/>
          <w:sz w:val="32"/>
          <w:szCs w:val="32"/>
        </w:rPr>
        <w:t>万元、</w:t>
      </w:r>
      <w:r w:rsidR="00E51A9A">
        <w:rPr>
          <w:rFonts w:ascii="Times New Roman" w:eastAsia="方正仿宋简体" w:hAnsi="Times New Roman" w:cs="Times New Roman" w:hint="eastAsia"/>
          <w:sz w:val="32"/>
          <w:szCs w:val="32"/>
        </w:rPr>
        <w:t>环卫一体化</w:t>
      </w:r>
      <w:r w:rsidR="00E51A9A">
        <w:rPr>
          <w:rFonts w:ascii="Times New Roman" w:eastAsia="方正仿宋简体" w:hAnsi="Times New Roman" w:cs="Times New Roman" w:hint="eastAsia"/>
          <w:sz w:val="32"/>
          <w:szCs w:val="32"/>
        </w:rPr>
        <w:t>4</w:t>
      </w:r>
      <w:r w:rsidR="00B21D72" w:rsidRPr="003F4DC3">
        <w:rPr>
          <w:rFonts w:ascii="Times New Roman" w:eastAsia="方正仿宋简体" w:hAnsi="Times New Roman" w:cs="Times New Roman" w:hint="eastAsia"/>
          <w:sz w:val="32"/>
          <w:szCs w:val="32"/>
        </w:rPr>
        <w:t>,</w:t>
      </w:r>
      <w:r w:rsidR="00E51A9A">
        <w:rPr>
          <w:rFonts w:ascii="Times New Roman" w:eastAsia="方正仿宋简体" w:hAnsi="Times New Roman" w:cs="Times New Roman" w:hint="eastAsia"/>
          <w:sz w:val="32"/>
          <w:szCs w:val="32"/>
        </w:rPr>
        <w:t>300</w:t>
      </w:r>
      <w:r w:rsidR="00E51A9A">
        <w:rPr>
          <w:rFonts w:ascii="Times New Roman" w:eastAsia="方正仿宋简体" w:hAnsi="Times New Roman" w:cs="Times New Roman" w:hint="eastAsia"/>
          <w:sz w:val="32"/>
          <w:szCs w:val="32"/>
        </w:rPr>
        <w:t>万元、污水污泥处置</w:t>
      </w:r>
      <w:r w:rsidR="00E51A9A">
        <w:rPr>
          <w:rFonts w:ascii="Times New Roman" w:eastAsia="方正仿宋简体" w:hAnsi="Times New Roman" w:cs="Times New Roman" w:hint="eastAsia"/>
          <w:sz w:val="32"/>
          <w:szCs w:val="32"/>
        </w:rPr>
        <w:t>3</w:t>
      </w:r>
      <w:r w:rsidR="00B21D72" w:rsidRPr="003F4DC3">
        <w:rPr>
          <w:rFonts w:ascii="Times New Roman" w:eastAsia="方正仿宋简体" w:hAnsi="Times New Roman" w:cs="Times New Roman" w:hint="eastAsia"/>
          <w:sz w:val="32"/>
          <w:szCs w:val="32"/>
        </w:rPr>
        <w:t>,</w:t>
      </w:r>
      <w:r w:rsidR="00E51A9A">
        <w:rPr>
          <w:rFonts w:ascii="Times New Roman" w:eastAsia="方正仿宋简体" w:hAnsi="Times New Roman" w:cs="Times New Roman" w:hint="eastAsia"/>
          <w:sz w:val="32"/>
          <w:szCs w:val="32"/>
        </w:rPr>
        <w:t>600</w:t>
      </w:r>
      <w:r w:rsidR="00E51A9A">
        <w:rPr>
          <w:rFonts w:ascii="Times New Roman" w:eastAsia="方正仿宋简体" w:hAnsi="Times New Roman" w:cs="Times New Roman" w:hint="eastAsia"/>
          <w:sz w:val="32"/>
          <w:szCs w:val="32"/>
        </w:rPr>
        <w:t>万元、生活餐厨垃圾处置</w:t>
      </w:r>
      <w:r w:rsidR="00E51A9A">
        <w:rPr>
          <w:rFonts w:ascii="Times New Roman" w:eastAsia="方正仿宋简体" w:hAnsi="Times New Roman" w:cs="Times New Roman" w:hint="eastAsia"/>
          <w:sz w:val="32"/>
          <w:szCs w:val="32"/>
        </w:rPr>
        <w:t>529</w:t>
      </w:r>
      <w:r w:rsidR="00E51A9A">
        <w:rPr>
          <w:rFonts w:ascii="Times New Roman" w:eastAsia="方正仿宋简体" w:hAnsi="Times New Roman" w:cs="Times New Roman" w:hint="eastAsia"/>
          <w:sz w:val="32"/>
          <w:szCs w:val="32"/>
        </w:rPr>
        <w:t>万元</w:t>
      </w:r>
      <w:r w:rsidR="00B21D72">
        <w:rPr>
          <w:rFonts w:ascii="Times New Roman" w:eastAsia="方正仿宋简体" w:hAnsi="Times New Roman" w:cs="Times New Roman" w:hint="eastAsia"/>
          <w:sz w:val="32"/>
          <w:szCs w:val="32"/>
        </w:rPr>
        <w:t>、</w:t>
      </w:r>
      <w:r w:rsidR="00E51A9A" w:rsidRPr="00E51A9A">
        <w:rPr>
          <w:rFonts w:ascii="Times New Roman" w:eastAsia="方正仿宋简体" w:hAnsi="Times New Roman" w:cs="Times New Roman" w:hint="eastAsia"/>
          <w:sz w:val="32"/>
          <w:szCs w:val="32"/>
        </w:rPr>
        <w:t>被征地农牧民参加基本养老保险缴费补贴</w:t>
      </w:r>
      <w:r w:rsidR="00E51A9A">
        <w:rPr>
          <w:rFonts w:ascii="Times New Roman" w:eastAsia="方正仿宋简体" w:hAnsi="Times New Roman" w:cs="Times New Roman" w:hint="eastAsia"/>
          <w:sz w:val="32"/>
          <w:szCs w:val="32"/>
        </w:rPr>
        <w:t>500</w:t>
      </w:r>
      <w:r w:rsidR="00E51A9A">
        <w:rPr>
          <w:rFonts w:ascii="Times New Roman" w:eastAsia="方正仿宋简体" w:hAnsi="Times New Roman" w:cs="Times New Roman" w:hint="eastAsia"/>
          <w:sz w:val="32"/>
          <w:szCs w:val="32"/>
        </w:rPr>
        <w:t>万元、</w:t>
      </w:r>
      <w:r w:rsidR="00E51A9A" w:rsidRPr="00E51A9A">
        <w:rPr>
          <w:rFonts w:ascii="Times New Roman" w:eastAsia="方正仿宋简体" w:hAnsi="Times New Roman" w:cs="Times New Roman" w:hint="eastAsia"/>
          <w:sz w:val="32"/>
          <w:szCs w:val="32"/>
        </w:rPr>
        <w:t>镁砂产业转型升级奖励扶持资金</w:t>
      </w:r>
      <w:r w:rsidR="00E51A9A">
        <w:rPr>
          <w:rFonts w:ascii="Times New Roman" w:eastAsia="方正仿宋简体" w:hAnsi="Times New Roman" w:cs="Times New Roman" w:hint="eastAsia"/>
          <w:sz w:val="32"/>
          <w:szCs w:val="32"/>
        </w:rPr>
        <w:t>1</w:t>
      </w:r>
      <w:r w:rsidR="00B21D72" w:rsidRPr="003F4DC3">
        <w:rPr>
          <w:rFonts w:ascii="Times New Roman" w:eastAsia="方正仿宋简体" w:hAnsi="Times New Roman" w:cs="Times New Roman" w:hint="eastAsia"/>
          <w:sz w:val="32"/>
          <w:szCs w:val="32"/>
        </w:rPr>
        <w:t>,</w:t>
      </w:r>
      <w:r w:rsidR="00E51A9A">
        <w:rPr>
          <w:rFonts w:ascii="Times New Roman" w:eastAsia="方正仿宋简体" w:hAnsi="Times New Roman" w:cs="Times New Roman" w:hint="eastAsia"/>
          <w:sz w:val="32"/>
          <w:szCs w:val="32"/>
        </w:rPr>
        <w:t>600</w:t>
      </w:r>
      <w:r w:rsidR="00E51A9A">
        <w:rPr>
          <w:rFonts w:ascii="Times New Roman" w:eastAsia="方正仿宋简体" w:hAnsi="Times New Roman" w:cs="Times New Roman" w:hint="eastAsia"/>
          <w:sz w:val="32"/>
          <w:szCs w:val="32"/>
        </w:rPr>
        <w:t>万元、镇街辖区村屯环卫保洁</w:t>
      </w:r>
      <w:r w:rsidR="00E51A9A">
        <w:rPr>
          <w:rFonts w:ascii="Times New Roman" w:eastAsia="方正仿宋简体" w:hAnsi="Times New Roman" w:cs="Times New Roman" w:hint="eastAsia"/>
          <w:sz w:val="32"/>
          <w:szCs w:val="32"/>
        </w:rPr>
        <w:t>778</w:t>
      </w:r>
      <w:r w:rsidR="00E51A9A">
        <w:rPr>
          <w:rFonts w:ascii="Times New Roman" w:eastAsia="方正仿宋简体" w:hAnsi="Times New Roman" w:cs="Times New Roman" w:hint="eastAsia"/>
          <w:sz w:val="32"/>
          <w:szCs w:val="32"/>
        </w:rPr>
        <w:t>万元、高新园区基础设施一期项目</w:t>
      </w:r>
      <w:r w:rsidR="00E51A9A">
        <w:rPr>
          <w:rFonts w:ascii="Times New Roman" w:eastAsia="方正仿宋简体" w:hAnsi="Times New Roman" w:cs="Times New Roman" w:hint="eastAsia"/>
          <w:sz w:val="32"/>
          <w:szCs w:val="32"/>
        </w:rPr>
        <w:t>500</w:t>
      </w:r>
      <w:r w:rsidR="00E51A9A">
        <w:rPr>
          <w:rFonts w:ascii="Times New Roman" w:eastAsia="方正仿宋简体" w:hAnsi="Times New Roman" w:cs="Times New Roman" w:hint="eastAsia"/>
          <w:sz w:val="32"/>
          <w:szCs w:val="32"/>
        </w:rPr>
        <w:t>万元、</w:t>
      </w:r>
      <w:r w:rsidR="00E51A9A" w:rsidRPr="00E51A9A">
        <w:rPr>
          <w:rFonts w:ascii="Times New Roman" w:eastAsia="方正仿宋简体" w:hAnsi="Times New Roman" w:cs="Times New Roman" w:hint="eastAsia"/>
          <w:sz w:val="32"/>
          <w:szCs w:val="32"/>
        </w:rPr>
        <w:t>碧桂园违建拆除项目</w:t>
      </w:r>
      <w:r w:rsidR="00E51A9A">
        <w:rPr>
          <w:rFonts w:ascii="Times New Roman" w:eastAsia="方正仿宋简体" w:hAnsi="Times New Roman" w:cs="Times New Roman" w:hint="eastAsia"/>
          <w:sz w:val="32"/>
          <w:szCs w:val="32"/>
        </w:rPr>
        <w:t>700</w:t>
      </w:r>
      <w:r w:rsidR="00E51A9A">
        <w:rPr>
          <w:rFonts w:ascii="Times New Roman" w:eastAsia="方正仿宋简体" w:hAnsi="Times New Roman" w:cs="Times New Roman" w:hint="eastAsia"/>
          <w:sz w:val="32"/>
          <w:szCs w:val="32"/>
        </w:rPr>
        <w:t>万元、</w:t>
      </w:r>
      <w:r w:rsidR="00C950E0">
        <w:rPr>
          <w:rFonts w:ascii="Times New Roman" w:eastAsia="方正仿宋简体" w:hAnsi="Times New Roman" w:cs="Times New Roman" w:hint="eastAsia"/>
          <w:sz w:val="32"/>
          <w:szCs w:val="32"/>
        </w:rPr>
        <w:t>2021</w:t>
      </w:r>
      <w:r w:rsidR="00C950E0">
        <w:rPr>
          <w:rFonts w:ascii="Times New Roman" w:eastAsia="方正仿宋简体" w:hAnsi="Times New Roman" w:cs="Times New Roman" w:hint="eastAsia"/>
          <w:sz w:val="32"/>
          <w:szCs w:val="32"/>
        </w:rPr>
        <w:t>年应急清雪除冰</w:t>
      </w:r>
      <w:r w:rsidR="00C950E0">
        <w:rPr>
          <w:rFonts w:ascii="Times New Roman" w:eastAsia="方正仿宋简体" w:hAnsi="Times New Roman" w:cs="Times New Roman" w:hint="eastAsia"/>
          <w:sz w:val="32"/>
          <w:szCs w:val="32"/>
        </w:rPr>
        <w:t>1</w:t>
      </w:r>
      <w:r w:rsidR="00B21D72" w:rsidRPr="003F4DC3">
        <w:rPr>
          <w:rFonts w:ascii="Times New Roman" w:eastAsia="方正仿宋简体" w:hAnsi="Times New Roman" w:cs="Times New Roman" w:hint="eastAsia"/>
          <w:sz w:val="32"/>
          <w:szCs w:val="32"/>
        </w:rPr>
        <w:t>,</w:t>
      </w:r>
      <w:r w:rsidR="00C950E0">
        <w:rPr>
          <w:rFonts w:ascii="Times New Roman" w:eastAsia="方正仿宋简体" w:hAnsi="Times New Roman" w:cs="Times New Roman" w:hint="eastAsia"/>
          <w:sz w:val="32"/>
          <w:szCs w:val="32"/>
        </w:rPr>
        <w:t>000</w:t>
      </w:r>
      <w:r w:rsidR="00C950E0">
        <w:rPr>
          <w:rFonts w:ascii="Times New Roman" w:eastAsia="方正仿宋简体" w:hAnsi="Times New Roman" w:cs="Times New Roman" w:hint="eastAsia"/>
          <w:sz w:val="32"/>
          <w:szCs w:val="32"/>
        </w:rPr>
        <w:t>万元</w:t>
      </w:r>
      <w:r w:rsidR="00B21D72">
        <w:rPr>
          <w:rFonts w:ascii="Times New Roman" w:eastAsia="方正仿宋简体" w:hAnsi="Times New Roman" w:cs="Times New Roman" w:hint="eastAsia"/>
          <w:sz w:val="32"/>
          <w:szCs w:val="32"/>
        </w:rPr>
        <w:t>、</w:t>
      </w:r>
      <w:r w:rsidR="00B21D72" w:rsidRPr="00B21D72">
        <w:rPr>
          <w:rFonts w:ascii="Times New Roman" w:eastAsia="方正仿宋简体" w:hAnsi="Times New Roman" w:cs="Times New Roman" w:hint="eastAsia"/>
          <w:sz w:val="32"/>
          <w:szCs w:val="32"/>
        </w:rPr>
        <w:t>预留巩固创城成果</w:t>
      </w:r>
      <w:r w:rsidR="00B21D72">
        <w:rPr>
          <w:rFonts w:ascii="Times New Roman" w:eastAsia="方正仿宋简体" w:hAnsi="Times New Roman" w:cs="Times New Roman" w:hint="eastAsia"/>
          <w:sz w:val="32"/>
          <w:szCs w:val="32"/>
        </w:rPr>
        <w:t>800</w:t>
      </w:r>
      <w:r w:rsidR="00B21D72">
        <w:rPr>
          <w:rFonts w:ascii="Times New Roman" w:eastAsia="方正仿宋简体" w:hAnsi="Times New Roman" w:cs="Times New Roman" w:hint="eastAsia"/>
          <w:sz w:val="32"/>
          <w:szCs w:val="32"/>
        </w:rPr>
        <w:t>万元</w:t>
      </w:r>
      <w:r w:rsidR="00E51A9A">
        <w:rPr>
          <w:rFonts w:ascii="Times New Roman" w:eastAsia="方正仿宋简体" w:hAnsi="Times New Roman" w:cs="Times New Roman" w:hint="eastAsia"/>
          <w:sz w:val="32"/>
          <w:szCs w:val="32"/>
        </w:rPr>
        <w:t>等</w:t>
      </w:r>
      <w:r w:rsidR="00C950E0">
        <w:rPr>
          <w:rFonts w:ascii="Times New Roman" w:eastAsia="方正仿宋简体" w:hAnsi="Times New Roman" w:cs="Times New Roman" w:hint="eastAsia"/>
          <w:sz w:val="32"/>
          <w:szCs w:val="32"/>
        </w:rPr>
        <w:t>）</w:t>
      </w:r>
      <w:r w:rsidR="009227C5">
        <w:rPr>
          <w:rFonts w:ascii="Times New Roman" w:eastAsia="方正仿宋简体" w:hAnsi="Times New Roman" w:cs="Times New Roman" w:hint="eastAsia"/>
          <w:sz w:val="32"/>
          <w:szCs w:val="32"/>
        </w:rPr>
        <w:t>；</w:t>
      </w:r>
    </w:p>
    <w:p w:rsidR="00614CC7" w:rsidRDefault="003F4DC3" w:rsidP="003F4DC3">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w:t>
      </w:r>
      <w:r w:rsidR="00614CC7">
        <w:rPr>
          <w:rFonts w:ascii="Times New Roman" w:eastAsia="方正仿宋简体" w:hAnsi="Times New Roman" w:cs="Times New Roman" w:hint="eastAsia"/>
          <w:sz w:val="32"/>
          <w:szCs w:val="32"/>
        </w:rPr>
        <w:t>6</w:t>
      </w:r>
      <w:r w:rsidRPr="003F4DC3">
        <w:rPr>
          <w:rFonts w:ascii="Times New Roman" w:eastAsia="方正仿宋简体" w:hAnsi="Times New Roman" w:cs="Times New Roman" w:hint="eastAsia"/>
          <w:sz w:val="32"/>
          <w:szCs w:val="32"/>
        </w:rPr>
        <w:t>、</w:t>
      </w:r>
      <w:r w:rsidR="00B82FB7">
        <w:rPr>
          <w:rFonts w:ascii="Times New Roman" w:eastAsia="方正仿宋简体" w:hAnsi="Times New Roman" w:cs="Times New Roman" w:hint="eastAsia"/>
          <w:sz w:val="32"/>
          <w:szCs w:val="32"/>
        </w:rPr>
        <w:t>上年</w:t>
      </w:r>
      <w:r w:rsidRPr="003F4DC3">
        <w:rPr>
          <w:rFonts w:ascii="Times New Roman" w:eastAsia="方正仿宋简体" w:hAnsi="Times New Roman" w:cs="Times New Roman" w:hint="eastAsia"/>
          <w:sz w:val="32"/>
          <w:szCs w:val="32"/>
        </w:rPr>
        <w:t>结转</w:t>
      </w:r>
      <w:r w:rsidR="00B82FB7">
        <w:rPr>
          <w:rFonts w:ascii="Times New Roman" w:eastAsia="方正仿宋简体" w:hAnsi="Times New Roman" w:cs="Times New Roman" w:hint="eastAsia"/>
          <w:sz w:val="32"/>
          <w:szCs w:val="32"/>
        </w:rPr>
        <w:t>及当年提前下达</w:t>
      </w:r>
      <w:r w:rsidRPr="003F4DC3">
        <w:rPr>
          <w:rFonts w:ascii="Times New Roman" w:eastAsia="方正仿宋简体" w:hAnsi="Times New Roman" w:cs="Times New Roman" w:hint="eastAsia"/>
          <w:sz w:val="32"/>
          <w:szCs w:val="32"/>
        </w:rPr>
        <w:t>市专项支出安排</w:t>
      </w:r>
      <w:r w:rsidR="00B82FB7">
        <w:rPr>
          <w:rFonts w:ascii="Times New Roman" w:eastAsia="方正仿宋简体" w:hAnsi="Times New Roman" w:cs="Times New Roman" w:hint="eastAsia"/>
          <w:sz w:val="32"/>
          <w:szCs w:val="32"/>
        </w:rPr>
        <w:t>412</w:t>
      </w:r>
      <w:r w:rsidRPr="003F4DC3">
        <w:rPr>
          <w:rFonts w:ascii="Times New Roman" w:eastAsia="方正仿宋简体" w:hAnsi="Times New Roman" w:cs="Times New Roman" w:hint="eastAsia"/>
          <w:sz w:val="32"/>
          <w:szCs w:val="32"/>
        </w:rPr>
        <w:t>万元</w:t>
      </w:r>
    </w:p>
    <w:p w:rsidR="00516ED7" w:rsidRPr="00C768EB" w:rsidRDefault="00614CC7" w:rsidP="003F4DC3">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7</w:t>
      </w:r>
      <w:r>
        <w:rPr>
          <w:rFonts w:ascii="Times New Roman" w:eastAsia="方正仿宋简体" w:hAnsi="Times New Roman" w:cs="Times New Roman" w:hint="eastAsia"/>
          <w:sz w:val="32"/>
          <w:szCs w:val="32"/>
        </w:rPr>
        <w:t>、调出资金</w:t>
      </w:r>
      <w:r>
        <w:rPr>
          <w:rFonts w:ascii="Times New Roman" w:eastAsia="方正仿宋简体" w:hAnsi="Times New Roman" w:cs="Times New Roman" w:hint="eastAsia"/>
          <w:sz w:val="32"/>
          <w:szCs w:val="32"/>
        </w:rPr>
        <w:t>3</w:t>
      </w:r>
      <w:r w:rsidRPr="003F4DC3">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015</w:t>
      </w:r>
      <w:r>
        <w:rPr>
          <w:rFonts w:ascii="Times New Roman" w:eastAsia="方正仿宋简体" w:hAnsi="Times New Roman" w:cs="Times New Roman" w:hint="eastAsia"/>
          <w:sz w:val="32"/>
          <w:szCs w:val="32"/>
        </w:rPr>
        <w:t>万元（调入一般公共预算）</w:t>
      </w:r>
      <w:r w:rsidR="003F4DC3" w:rsidRPr="003F4DC3">
        <w:rPr>
          <w:rFonts w:ascii="Times New Roman" w:eastAsia="方正仿宋简体" w:hAnsi="Times New Roman" w:cs="Times New Roman" w:hint="eastAsia"/>
          <w:sz w:val="32"/>
          <w:szCs w:val="32"/>
        </w:rPr>
        <w:t>。</w:t>
      </w:r>
    </w:p>
    <w:p w:rsidR="007E6721" w:rsidRPr="00C768EB" w:rsidRDefault="007E6721" w:rsidP="007E6721">
      <w:pPr>
        <w:shd w:val="clear" w:color="auto" w:fill="FFFFFF"/>
        <w:spacing w:line="580" w:lineRule="exact"/>
        <w:ind w:firstLineChars="200" w:firstLine="643"/>
        <w:rPr>
          <w:rFonts w:ascii="方正楷体简体" w:eastAsia="方正楷体简体" w:hAnsi="楷体" w:cs="仿宋"/>
          <w:b/>
          <w:sz w:val="32"/>
          <w:szCs w:val="32"/>
        </w:rPr>
      </w:pPr>
      <w:r w:rsidRPr="00C768EB">
        <w:rPr>
          <w:rFonts w:ascii="方正楷体简体" w:eastAsia="方正楷体简体" w:hAnsi="楷体" w:cs="仿宋" w:hint="eastAsia"/>
          <w:b/>
          <w:sz w:val="32"/>
          <w:szCs w:val="32"/>
        </w:rPr>
        <w:t>（四）超收收入使用原则</w:t>
      </w:r>
    </w:p>
    <w:p w:rsidR="007E6721" w:rsidRPr="00C768EB" w:rsidRDefault="00C768EB" w:rsidP="00C768EB">
      <w:pPr>
        <w:shd w:val="clear" w:color="auto" w:fill="FFFFFF"/>
        <w:spacing w:line="580" w:lineRule="exac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 xml:space="preserve">    </w:t>
      </w:r>
      <w:r w:rsidR="007E6721" w:rsidRPr="00C768EB">
        <w:rPr>
          <w:rFonts w:ascii="Times New Roman" w:eastAsia="方正仿宋简体" w:hAnsi="Times New Roman" w:cs="Times New Roman" w:hint="eastAsia"/>
          <w:sz w:val="32"/>
          <w:szCs w:val="32"/>
        </w:rPr>
        <w:t>202</w:t>
      </w:r>
      <w:r w:rsidR="00C950E0">
        <w:rPr>
          <w:rFonts w:ascii="Times New Roman" w:eastAsia="方正仿宋简体" w:hAnsi="Times New Roman" w:cs="Times New Roman" w:hint="eastAsia"/>
          <w:sz w:val="32"/>
          <w:szCs w:val="32"/>
        </w:rPr>
        <w:t>2</w:t>
      </w:r>
      <w:r w:rsidR="007E6721" w:rsidRPr="00C768EB">
        <w:rPr>
          <w:rFonts w:ascii="Times New Roman" w:eastAsia="方正仿宋简体" w:hAnsi="Times New Roman" w:cs="Times New Roman" w:hint="eastAsia"/>
          <w:sz w:val="32"/>
          <w:szCs w:val="32"/>
        </w:rPr>
        <w:t>年预算执行过程中，一般公共财政预算及政府性基金预算收入实现超收的，在报请党工委、管委会批准后，除用于冲减赤字外，优先用于偿还债务</w:t>
      </w:r>
      <w:r w:rsidR="009227C5">
        <w:rPr>
          <w:rFonts w:ascii="Times New Roman" w:eastAsia="方正仿宋简体" w:hAnsi="Times New Roman" w:cs="Times New Roman" w:hint="eastAsia"/>
          <w:sz w:val="32"/>
          <w:szCs w:val="32"/>
        </w:rPr>
        <w:t>及消化以前年度暂付款挂账</w:t>
      </w:r>
      <w:r w:rsidR="007E6721" w:rsidRPr="00C768EB">
        <w:rPr>
          <w:rFonts w:ascii="Times New Roman" w:eastAsia="方正仿宋简体" w:hAnsi="Times New Roman" w:cs="Times New Roman" w:hint="eastAsia"/>
          <w:sz w:val="32"/>
          <w:szCs w:val="32"/>
        </w:rPr>
        <w:t>。</w:t>
      </w:r>
    </w:p>
    <w:sectPr w:rsidR="007E6721" w:rsidRPr="00C768EB" w:rsidSect="00C912C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0C4" w:rsidRDefault="003030C4" w:rsidP="007E6721">
      <w:r>
        <w:separator/>
      </w:r>
    </w:p>
  </w:endnote>
  <w:endnote w:type="continuationSeparator" w:id="1">
    <w:p w:rsidR="003030C4" w:rsidRDefault="003030C4" w:rsidP="007E67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楷体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9348280"/>
      <w:docPartObj>
        <w:docPartGallery w:val="Page Numbers (Bottom of Page)"/>
        <w:docPartUnique/>
      </w:docPartObj>
    </w:sdtPr>
    <w:sdtContent>
      <w:p w:rsidR="0006310C" w:rsidRDefault="008159BF">
        <w:pPr>
          <w:pStyle w:val="a4"/>
          <w:jc w:val="center"/>
        </w:pPr>
        <w:fldSimple w:instr=" PAGE   \* MERGEFORMAT ">
          <w:r w:rsidR="00AE3AC3" w:rsidRPr="00AE3AC3">
            <w:rPr>
              <w:noProof/>
              <w:lang w:val="zh-CN"/>
            </w:rPr>
            <w:t>4</w:t>
          </w:r>
        </w:fldSimple>
      </w:p>
    </w:sdtContent>
  </w:sdt>
  <w:p w:rsidR="0006310C" w:rsidRDefault="0006310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0C4" w:rsidRDefault="003030C4" w:rsidP="007E6721">
      <w:r>
        <w:separator/>
      </w:r>
    </w:p>
  </w:footnote>
  <w:footnote w:type="continuationSeparator" w:id="1">
    <w:p w:rsidR="003030C4" w:rsidRDefault="003030C4" w:rsidP="007E67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24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6721"/>
    <w:rsid w:val="0000715F"/>
    <w:rsid w:val="00042FAC"/>
    <w:rsid w:val="00052553"/>
    <w:rsid w:val="000616E3"/>
    <w:rsid w:val="000618EB"/>
    <w:rsid w:val="0006310C"/>
    <w:rsid w:val="00083671"/>
    <w:rsid w:val="00093697"/>
    <w:rsid w:val="00097B98"/>
    <w:rsid w:val="000C279E"/>
    <w:rsid w:val="000C2863"/>
    <w:rsid w:val="000E5A94"/>
    <w:rsid w:val="00101FE5"/>
    <w:rsid w:val="00114AF0"/>
    <w:rsid w:val="00116597"/>
    <w:rsid w:val="00130CA7"/>
    <w:rsid w:val="00141494"/>
    <w:rsid w:val="00141ADA"/>
    <w:rsid w:val="00151F02"/>
    <w:rsid w:val="001523C2"/>
    <w:rsid w:val="0015749B"/>
    <w:rsid w:val="0016390A"/>
    <w:rsid w:val="001D78B6"/>
    <w:rsid w:val="001E03F7"/>
    <w:rsid w:val="001E54D7"/>
    <w:rsid w:val="001E723C"/>
    <w:rsid w:val="002120B4"/>
    <w:rsid w:val="002369C0"/>
    <w:rsid w:val="002510AC"/>
    <w:rsid w:val="002572F6"/>
    <w:rsid w:val="00261025"/>
    <w:rsid w:val="002666D5"/>
    <w:rsid w:val="002678F1"/>
    <w:rsid w:val="00267A0D"/>
    <w:rsid w:val="00276249"/>
    <w:rsid w:val="00283426"/>
    <w:rsid w:val="002A6F85"/>
    <w:rsid w:val="002E486A"/>
    <w:rsid w:val="003030C4"/>
    <w:rsid w:val="00310BA6"/>
    <w:rsid w:val="0036118C"/>
    <w:rsid w:val="00363A80"/>
    <w:rsid w:val="003652D3"/>
    <w:rsid w:val="0037118C"/>
    <w:rsid w:val="0037123E"/>
    <w:rsid w:val="003A5DCD"/>
    <w:rsid w:val="003C7DC4"/>
    <w:rsid w:val="003D2EA9"/>
    <w:rsid w:val="003E641D"/>
    <w:rsid w:val="003F4DC3"/>
    <w:rsid w:val="00400246"/>
    <w:rsid w:val="00405856"/>
    <w:rsid w:val="004066AE"/>
    <w:rsid w:val="00414B11"/>
    <w:rsid w:val="00425601"/>
    <w:rsid w:val="00485A9E"/>
    <w:rsid w:val="004B31AF"/>
    <w:rsid w:val="004B5785"/>
    <w:rsid w:val="004F458B"/>
    <w:rsid w:val="0050269B"/>
    <w:rsid w:val="00516ED7"/>
    <w:rsid w:val="00546E01"/>
    <w:rsid w:val="00552799"/>
    <w:rsid w:val="005545AF"/>
    <w:rsid w:val="005662E6"/>
    <w:rsid w:val="005D192B"/>
    <w:rsid w:val="00614CC7"/>
    <w:rsid w:val="00620A31"/>
    <w:rsid w:val="00655BC6"/>
    <w:rsid w:val="00655DF7"/>
    <w:rsid w:val="00656B98"/>
    <w:rsid w:val="006675F8"/>
    <w:rsid w:val="0066762B"/>
    <w:rsid w:val="00694FFB"/>
    <w:rsid w:val="006B419E"/>
    <w:rsid w:val="006D1A0F"/>
    <w:rsid w:val="006D32D3"/>
    <w:rsid w:val="006D374B"/>
    <w:rsid w:val="006D4282"/>
    <w:rsid w:val="006E5A47"/>
    <w:rsid w:val="006F3AFA"/>
    <w:rsid w:val="0070151B"/>
    <w:rsid w:val="00723A6A"/>
    <w:rsid w:val="00763344"/>
    <w:rsid w:val="007B4914"/>
    <w:rsid w:val="007E6721"/>
    <w:rsid w:val="007E673B"/>
    <w:rsid w:val="007F7F26"/>
    <w:rsid w:val="008159BF"/>
    <w:rsid w:val="00822D24"/>
    <w:rsid w:val="00825D58"/>
    <w:rsid w:val="008345B4"/>
    <w:rsid w:val="008444E8"/>
    <w:rsid w:val="008447ED"/>
    <w:rsid w:val="00845911"/>
    <w:rsid w:val="008521EB"/>
    <w:rsid w:val="008907B8"/>
    <w:rsid w:val="008A3EC9"/>
    <w:rsid w:val="008E2097"/>
    <w:rsid w:val="008E4690"/>
    <w:rsid w:val="00905C76"/>
    <w:rsid w:val="009227C5"/>
    <w:rsid w:val="009574CA"/>
    <w:rsid w:val="00985EA6"/>
    <w:rsid w:val="009A64E2"/>
    <w:rsid w:val="009B33B7"/>
    <w:rsid w:val="009C1B33"/>
    <w:rsid w:val="009C7981"/>
    <w:rsid w:val="009E6AD2"/>
    <w:rsid w:val="00A05ED0"/>
    <w:rsid w:val="00A87299"/>
    <w:rsid w:val="00AC0D09"/>
    <w:rsid w:val="00AD674A"/>
    <w:rsid w:val="00AE0D8E"/>
    <w:rsid w:val="00AE3AC3"/>
    <w:rsid w:val="00AF0795"/>
    <w:rsid w:val="00AF6BA5"/>
    <w:rsid w:val="00B217FB"/>
    <w:rsid w:val="00B21D72"/>
    <w:rsid w:val="00B40B67"/>
    <w:rsid w:val="00B82FB7"/>
    <w:rsid w:val="00BB22C0"/>
    <w:rsid w:val="00BB796C"/>
    <w:rsid w:val="00BD4A19"/>
    <w:rsid w:val="00BF29E4"/>
    <w:rsid w:val="00C105CB"/>
    <w:rsid w:val="00C21A31"/>
    <w:rsid w:val="00C432F9"/>
    <w:rsid w:val="00C647D2"/>
    <w:rsid w:val="00C71E00"/>
    <w:rsid w:val="00C768EB"/>
    <w:rsid w:val="00C906BA"/>
    <w:rsid w:val="00C912C7"/>
    <w:rsid w:val="00C950E0"/>
    <w:rsid w:val="00CB74E0"/>
    <w:rsid w:val="00CC47DA"/>
    <w:rsid w:val="00D003A6"/>
    <w:rsid w:val="00D02B2E"/>
    <w:rsid w:val="00D05C60"/>
    <w:rsid w:val="00D16BCE"/>
    <w:rsid w:val="00D2482C"/>
    <w:rsid w:val="00D34F70"/>
    <w:rsid w:val="00D42ED2"/>
    <w:rsid w:val="00D52DF6"/>
    <w:rsid w:val="00D72969"/>
    <w:rsid w:val="00DA3A7D"/>
    <w:rsid w:val="00DB3F4E"/>
    <w:rsid w:val="00DD7C94"/>
    <w:rsid w:val="00DF6366"/>
    <w:rsid w:val="00E17D30"/>
    <w:rsid w:val="00E420BE"/>
    <w:rsid w:val="00E50F80"/>
    <w:rsid w:val="00E51A9A"/>
    <w:rsid w:val="00E65E1F"/>
    <w:rsid w:val="00E82A80"/>
    <w:rsid w:val="00E83AEB"/>
    <w:rsid w:val="00E933E7"/>
    <w:rsid w:val="00E94652"/>
    <w:rsid w:val="00EC666E"/>
    <w:rsid w:val="00EE1A93"/>
    <w:rsid w:val="00F22D53"/>
    <w:rsid w:val="00F43596"/>
    <w:rsid w:val="00F72D02"/>
    <w:rsid w:val="00F74F30"/>
    <w:rsid w:val="00F77923"/>
    <w:rsid w:val="00F878F8"/>
    <w:rsid w:val="00F91480"/>
    <w:rsid w:val="00F94492"/>
    <w:rsid w:val="00FA571D"/>
    <w:rsid w:val="00FB393A"/>
    <w:rsid w:val="00FC3A6E"/>
    <w:rsid w:val="00FF2BAC"/>
    <w:rsid w:val="00FF6F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721"/>
    <w:pPr>
      <w:widowControl w:val="0"/>
      <w:jc w:val="both"/>
    </w:pPr>
    <w:rPr>
      <w:rFonts w:ascii="Calibri" w:eastAsia="宋体" w:hAnsi="Calibri" w:cs="黑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672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E6721"/>
    <w:rPr>
      <w:sz w:val="18"/>
      <w:szCs w:val="18"/>
    </w:rPr>
  </w:style>
  <w:style w:type="paragraph" w:styleId="a4">
    <w:name w:val="footer"/>
    <w:basedOn w:val="a"/>
    <w:link w:val="Char0"/>
    <w:uiPriority w:val="99"/>
    <w:unhideWhenUsed/>
    <w:rsid w:val="007E672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E672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D01EB-85B4-4766-8DA2-7046BAE10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1163</TotalTime>
  <Pages>10</Pages>
  <Words>914</Words>
  <Characters>5216</Characters>
  <Application>Microsoft Office Word</Application>
  <DocSecurity>0</DocSecurity>
  <Lines>43</Lines>
  <Paragraphs>12</Paragraphs>
  <ScaleCrop>false</ScaleCrop>
  <Company>Microsoft</Company>
  <LinksUpToDate>false</LinksUpToDate>
  <CharactersWithSpaces>6118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TLJXW999</dc:creator>
  <cp:keywords/>
  <dc:description/>
  <cp:lastModifiedBy>TLJXW999</cp:lastModifiedBy>
  <cp:revision>83</cp:revision>
  <cp:lastPrinted>2021-04-23T00:24:00Z</cp:lastPrinted>
  <dcterms:created xsi:type="dcterms:W3CDTF">2020-03-31T06:47:00Z</dcterms:created>
  <dcterms:modified xsi:type="dcterms:W3CDTF">2022-03-21T02:50:00Z</dcterms:modified>
</cp:coreProperties>
</file>