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付兴贵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19830301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555115"/>
                  <wp:effectExtent l="0" t="0" r="10160" b="6985"/>
                  <wp:docPr id="2" name="图片 2" descr="图片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555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蒙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201507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平安堡村主任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152321198303015138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2015年7月至今担任平安堡村村主任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  <w:bookmarkStart w:id="0" w:name="_GoBack"/>
      <w:bookmarkEnd w:id="0"/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付兴贵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19830301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555115"/>
                  <wp:effectExtent l="0" t="0" r="10160" b="6985"/>
                  <wp:docPr id="3" name="图片 3" descr="图片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555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蒙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201507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平安堡村主任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152321198303015138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2015年7月至今担任平安堡村村主任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  <w:lang w:eastAsia="zh-CN"/>
              </w:rPr>
              <w:t>老百姓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的事时时刻刻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</w:rPr>
              <w:instrText xml:space="preserve"> HYPERLINK "http://www.so.com/s?q=%E6%94%BE%E5%9C%A8%E5%BF%83%E4%B8%8A&amp;ie=utf-8&amp;src=internal_wenda_recommend_textn" \t "https://wenda.so.com/q/_blank"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</w:rPr>
              <w:t>放在心上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站在群众的角度着想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为了群众，跑前跑</w:t>
            </w:r>
          </w:p>
          <w:p>
            <w:pPr>
              <w:adjustRightInd w:val="0"/>
              <w:spacing w:line="560" w:lineRule="exact"/>
              <w:jc w:val="both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后，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顾全大局，为民解忧。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br w:type="textWrapping"/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F0B9D"/>
    <w:rsid w:val="3B4A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2021-06-17T08:57:26Z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F53564F372E744A88FF327D185090CBD</vt:lpwstr>
  </property>
</Properties>
</file>