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金地2008社区党风廉政建设实施方案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加强党风廉政建设，是从严治政的重要内容和迫切需 要，是国家长治久安的需要，也是党和政府始终保持与人民群众血肉联系的重要保证，对于凝聚党心、民心有着极其重要的意义。社区作为最基层的部门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之一，在为民服务的过程中，每个社区干部手中都有一定权力。为此，为进一步加大从源头上预防和治理腐败力度，加强党风廉政建设和反腐败工作，促进社区管理各项制度的发展。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围绕滨河街道202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年党风廉正建设目标责任书，认真贯彻学习相关会议精神，制订了202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 xml:space="preserve">年金地社区党风廉政建设工作计划：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落实党风廉政建设责任，合力反腐倡廉。党风廉政建设要以廉政责任为着力点，认真落实党风廉政建设责任制，坚持“谁主管，谁负责”，一手抓社区建设工作，一手抓党风廉政建设，把党风廉政建设与社区建设工作紧密结合起来，形成齐抓共管，各负其责的党风廉政建设责任机制。首先是要完善反腐倡廉工作机制建立惩治体系的评估和预警机制，为廉政教育、制度防范和强化监督提供准确的决策依据，确保惩治体系建设任务落到实处。同时切实加强对党风廉政建设和反腐倡廉工作的组织领导，要及时研究党风廉政建设和反腐倡廉工作，并将党风廉政建设纳入社区管理总体工作之中，依靠干部群众支持和积极参与的反腐败领导体制和工作机制，形成反腐倡廉整体合力。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、加强党风廉政教育，增强拒腐防变能力。社区党支部要紧紧围绕发展党执政兴国的第一要务，加强党的执政能力建设，坚决贯彻党要管党，从严治党的方针，着力构建思想道德和党纪国法两道防线，切实抓好党风廉政教育，不断提高党员干部政治思想素质。根据在中纪委全会上强调：“学习党章，遵守党章，贯彻党章，维护党章”的要求， 继续采取定期和集中相结合方式，认真组织社区党员干部学习《党章》，巩固保持共产党员先进性教育活动成果。集中社区党员进行廉政勤政教育，将开展先进典型示范教育与开展反面典型警示教育有机结合起来，进一步提高反腐倡廉教育的效果。使社区党员干部牢固树立马克思主义的世界观、人生观、价值观，牢固树立“立党为公，执政为民，全心全意为人民服务”的基本理念和廉政意识。 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加大监督力度，进一步健全各项制度。加固防腐墙建设进一步完善党风廉政建设规章制度，坚持社区党支部每月一次的学习制度，认真做好在职党员的社区联系制度。社区工作者必须严格遵守“五个不许”、“四大纪律、八项要求”和廉洁自律各项规定;全面落实居务公开制度和民主管理制度，强化党内监督和社会监督的力度。解决好群众最关心，最直接、最现实的利益问题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9D"/>
    <w:rsid w:val="00450C95"/>
    <w:rsid w:val="00B9349D"/>
    <w:rsid w:val="2F43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900</Characters>
  <Lines>7</Lines>
  <Paragraphs>2</Paragraphs>
  <TotalTime>5</TotalTime>
  <ScaleCrop>false</ScaleCrop>
  <LinksUpToDate>false</LinksUpToDate>
  <CharactersWithSpaces>1055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2021-12-23T07:12:00Z</dcterms:created>
  <dc:creator>xb21cn</dc:creator>
  <cp:lastModifiedBy>不一样的烟火</cp:lastModifiedBy>
  <dcterms:modified xsi:type="dcterms:W3CDTF">2022-03-02T02:47:24Z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019672C1A1AC4E05BFD55BDC01098982</vt:lpwstr>
  </property>
</Properties>
</file>